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18134C">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740A2A17">
      <w:pPr>
        <w:pStyle w:val="2"/>
        <w:tabs>
          <w:tab w:val="left" w:pos="1380"/>
        </w:tabs>
        <w:spacing w:before="0" w:beforeAutospacing="0" w:after="0" w:afterAutospacing="0" w:line="360" w:lineRule="auto"/>
        <w:jc w:val="center"/>
        <w:rPr>
          <w:rFonts w:hint="eastAsia" w:ascii="仿宋" w:hAnsi="仿宋" w:eastAsia="仿宋" w:cs="仿宋"/>
          <w:kern w:val="32"/>
          <w:sz w:val="28"/>
          <w:szCs w:val="28"/>
          <w:lang w:eastAsia="zh-CN"/>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r>
        <w:rPr>
          <w:rFonts w:hint="eastAsia" w:ascii="仿宋" w:hAnsi="仿宋" w:eastAsia="仿宋" w:cs="仿宋"/>
          <w:kern w:val="32"/>
          <w:sz w:val="28"/>
          <w:szCs w:val="28"/>
          <w:lang w:eastAsia="zh-CN"/>
        </w:rPr>
        <w:t>、</w:t>
      </w:r>
      <w:r>
        <w:rPr>
          <w:rFonts w:ascii="宋体" w:hAnsi="宋体" w:eastAsia="宋体" w:cs="宋体"/>
          <w:spacing w:val="-1"/>
          <w:sz w:val="28"/>
          <w:szCs w:val="28"/>
        </w:rPr>
        <w:t>安全生产许可证</w:t>
      </w:r>
    </w:p>
    <w:p w14:paraId="697B622F">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08B2F0AD">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83AACF3">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DD4923B">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1E55B179">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B5D7BE8">
      <w:pPr>
        <w:pStyle w:val="2"/>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5939CA8">
      <w:pPr>
        <w:rPr>
          <w:rFonts w:hint="eastAsia" w:ascii="仿宋" w:hAnsi="仿宋" w:eastAsia="仿宋" w:cs="仿宋"/>
        </w:rPr>
      </w:pPr>
    </w:p>
    <w:p w14:paraId="3EE3D6BE">
      <w:pPr>
        <w:rPr>
          <w:rFonts w:hint="eastAsia" w:ascii="仿宋" w:hAnsi="仿宋" w:eastAsia="仿宋" w:cs="仿宋"/>
        </w:rPr>
      </w:pPr>
    </w:p>
    <w:p w14:paraId="6FE581EE">
      <w:pPr>
        <w:rPr>
          <w:rFonts w:hint="eastAsia" w:ascii="仿宋" w:hAnsi="仿宋" w:eastAsia="仿宋" w:cs="仿宋"/>
        </w:rPr>
      </w:pPr>
    </w:p>
    <w:p w14:paraId="70B77A8D">
      <w:pPr>
        <w:jc w:val="center"/>
        <w:rPr>
          <w:rFonts w:hint="eastAsia" w:ascii="仿宋" w:hAnsi="仿宋" w:eastAsia="仿宋" w:cs="仿宋"/>
        </w:rPr>
      </w:pPr>
    </w:p>
    <w:p w14:paraId="29BBCD81">
      <w:pPr>
        <w:jc w:val="center"/>
        <w:rPr>
          <w:rFonts w:hint="eastAsia" w:ascii="仿宋" w:hAnsi="仿宋" w:eastAsia="仿宋" w:cs="仿宋"/>
        </w:rPr>
      </w:pPr>
    </w:p>
    <w:p w14:paraId="30ABE113">
      <w:pPr>
        <w:jc w:val="center"/>
        <w:rPr>
          <w:rFonts w:hint="eastAsia" w:ascii="仿宋" w:hAnsi="仿宋" w:eastAsia="仿宋" w:cs="仿宋"/>
        </w:rPr>
      </w:pPr>
    </w:p>
    <w:p w14:paraId="06750AB0">
      <w:pPr>
        <w:jc w:val="center"/>
        <w:rPr>
          <w:rFonts w:hint="eastAsia" w:ascii="仿宋" w:hAnsi="仿宋" w:eastAsia="仿宋" w:cs="仿宋"/>
        </w:rPr>
      </w:pPr>
    </w:p>
    <w:p w14:paraId="1718B6BB">
      <w:pPr>
        <w:jc w:val="center"/>
        <w:rPr>
          <w:rFonts w:hint="eastAsia" w:ascii="仿宋" w:hAnsi="仿宋" w:eastAsia="仿宋" w:cs="仿宋"/>
        </w:rPr>
      </w:pPr>
    </w:p>
    <w:p w14:paraId="04628B63">
      <w:pPr>
        <w:jc w:val="center"/>
        <w:rPr>
          <w:rFonts w:hint="eastAsia" w:ascii="仿宋" w:hAnsi="仿宋" w:eastAsia="仿宋" w:cs="仿宋"/>
        </w:rPr>
      </w:pPr>
    </w:p>
    <w:p w14:paraId="3E6C5B00">
      <w:pPr>
        <w:jc w:val="center"/>
        <w:rPr>
          <w:rFonts w:hint="eastAsia" w:ascii="仿宋" w:hAnsi="仿宋" w:eastAsia="仿宋" w:cs="仿宋"/>
        </w:rPr>
      </w:pPr>
    </w:p>
    <w:p w14:paraId="43CFAFF3">
      <w:pPr>
        <w:jc w:val="center"/>
        <w:rPr>
          <w:rFonts w:hint="eastAsia" w:ascii="仿宋" w:hAnsi="仿宋" w:eastAsia="仿宋" w:cs="仿宋"/>
        </w:rPr>
      </w:pPr>
    </w:p>
    <w:p w14:paraId="55E19407">
      <w:pPr>
        <w:jc w:val="center"/>
        <w:rPr>
          <w:rFonts w:hint="eastAsia" w:ascii="仿宋" w:hAnsi="仿宋" w:eastAsia="仿宋" w:cs="仿宋"/>
        </w:rPr>
      </w:pPr>
    </w:p>
    <w:p w14:paraId="5E12588B">
      <w:pPr>
        <w:jc w:val="center"/>
        <w:rPr>
          <w:rFonts w:hint="eastAsia" w:ascii="仿宋" w:hAnsi="仿宋" w:eastAsia="仿宋" w:cs="仿宋"/>
        </w:rPr>
      </w:pPr>
    </w:p>
    <w:p w14:paraId="61AD7842">
      <w:pPr>
        <w:jc w:val="center"/>
        <w:rPr>
          <w:rFonts w:hint="eastAsia" w:ascii="仿宋" w:hAnsi="仿宋" w:eastAsia="仿宋" w:cs="仿宋"/>
        </w:rPr>
      </w:pPr>
    </w:p>
    <w:p w14:paraId="6F041FC8">
      <w:pPr>
        <w:jc w:val="center"/>
        <w:rPr>
          <w:rFonts w:hint="eastAsia" w:ascii="仿宋" w:hAnsi="仿宋" w:eastAsia="仿宋" w:cs="仿宋"/>
        </w:rPr>
      </w:pPr>
    </w:p>
    <w:p w14:paraId="514716A6">
      <w:pPr>
        <w:jc w:val="center"/>
        <w:rPr>
          <w:rFonts w:hint="eastAsia" w:ascii="仿宋" w:hAnsi="仿宋" w:eastAsia="仿宋" w:cs="仿宋"/>
        </w:rPr>
      </w:pPr>
    </w:p>
    <w:p w14:paraId="7926FC80">
      <w:pPr>
        <w:jc w:val="center"/>
        <w:rPr>
          <w:rFonts w:hint="eastAsia" w:ascii="仿宋" w:hAnsi="仿宋" w:eastAsia="仿宋" w:cs="仿宋"/>
        </w:rPr>
      </w:pPr>
    </w:p>
    <w:p w14:paraId="6C3BE118">
      <w:pPr>
        <w:jc w:val="center"/>
        <w:rPr>
          <w:rFonts w:hint="eastAsia" w:ascii="仿宋" w:hAnsi="仿宋" w:eastAsia="仿宋" w:cs="仿宋"/>
        </w:rPr>
      </w:pPr>
    </w:p>
    <w:p w14:paraId="05E60053">
      <w:pPr>
        <w:jc w:val="center"/>
        <w:rPr>
          <w:rFonts w:hint="eastAsia" w:ascii="仿宋" w:hAnsi="仿宋" w:eastAsia="仿宋" w:cs="仿宋"/>
        </w:rPr>
      </w:pPr>
    </w:p>
    <w:p w14:paraId="54D40CE4">
      <w:pPr>
        <w:jc w:val="center"/>
        <w:rPr>
          <w:rFonts w:hint="eastAsia" w:ascii="仿宋" w:hAnsi="仿宋" w:eastAsia="仿宋" w:cs="仿宋"/>
        </w:rPr>
      </w:pPr>
    </w:p>
    <w:p w14:paraId="559D5580">
      <w:pPr>
        <w:jc w:val="center"/>
        <w:rPr>
          <w:rFonts w:hint="eastAsia" w:ascii="仿宋" w:hAnsi="仿宋" w:eastAsia="仿宋" w:cs="仿宋"/>
        </w:rPr>
      </w:pPr>
    </w:p>
    <w:p w14:paraId="5925D4BF">
      <w:pPr>
        <w:jc w:val="center"/>
        <w:rPr>
          <w:rFonts w:hint="eastAsia" w:ascii="仿宋" w:hAnsi="仿宋" w:eastAsia="仿宋" w:cs="仿宋"/>
        </w:rPr>
      </w:pPr>
    </w:p>
    <w:p w14:paraId="6279659B">
      <w:pPr>
        <w:jc w:val="center"/>
        <w:rPr>
          <w:rFonts w:hint="eastAsia" w:ascii="仿宋" w:hAnsi="仿宋" w:eastAsia="仿宋" w:cs="仿宋"/>
        </w:rPr>
      </w:pPr>
    </w:p>
    <w:p w14:paraId="6D1F1D63">
      <w:pPr>
        <w:jc w:val="center"/>
        <w:rPr>
          <w:rFonts w:hint="eastAsia" w:ascii="仿宋" w:hAnsi="仿宋" w:eastAsia="仿宋" w:cs="仿宋"/>
        </w:rPr>
      </w:pPr>
    </w:p>
    <w:p w14:paraId="64FE89DC">
      <w:pPr>
        <w:jc w:val="center"/>
        <w:rPr>
          <w:rFonts w:hint="eastAsia" w:ascii="仿宋" w:hAnsi="仿宋" w:eastAsia="仿宋" w:cs="仿宋"/>
        </w:rPr>
      </w:pPr>
    </w:p>
    <w:p w14:paraId="25343F80">
      <w:pPr>
        <w:jc w:val="center"/>
        <w:rPr>
          <w:rFonts w:hint="eastAsia" w:ascii="仿宋" w:hAnsi="仿宋" w:eastAsia="仿宋" w:cs="仿宋"/>
        </w:rPr>
      </w:pPr>
    </w:p>
    <w:p w14:paraId="5950DB69">
      <w:pPr>
        <w:jc w:val="center"/>
        <w:rPr>
          <w:rFonts w:hint="eastAsia" w:ascii="仿宋" w:hAnsi="仿宋" w:eastAsia="仿宋" w:cs="仿宋"/>
        </w:rPr>
      </w:pPr>
    </w:p>
    <w:p w14:paraId="4A1CC169">
      <w:pPr>
        <w:jc w:val="both"/>
        <w:rPr>
          <w:rFonts w:hint="eastAsia" w:ascii="仿宋" w:hAnsi="仿宋" w:eastAsia="仿宋" w:cs="仿宋"/>
        </w:rPr>
      </w:pPr>
    </w:p>
    <w:p w14:paraId="0855C837">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0C95B0B1">
      <w:pPr>
        <w:widowControl w:val="0"/>
        <w:numPr>
          <w:ilvl w:val="0"/>
          <w:numId w:val="0"/>
        </w:numPr>
        <w:jc w:val="center"/>
        <w:rPr>
          <w:rFonts w:hint="eastAsia" w:ascii="仿宋" w:hAnsi="仿宋" w:eastAsia="仿宋" w:cs="仿宋"/>
        </w:rPr>
      </w:pPr>
    </w:p>
    <w:p w14:paraId="370299B3">
      <w:pPr>
        <w:widowControl w:val="0"/>
        <w:numPr>
          <w:ilvl w:val="0"/>
          <w:numId w:val="0"/>
        </w:numPr>
        <w:jc w:val="center"/>
        <w:rPr>
          <w:rFonts w:hint="eastAsia" w:ascii="仿宋" w:hAnsi="仿宋" w:eastAsia="仿宋" w:cs="仿宋"/>
        </w:rPr>
      </w:pPr>
    </w:p>
    <w:p w14:paraId="41B66EDA">
      <w:pPr>
        <w:widowControl w:val="0"/>
        <w:numPr>
          <w:ilvl w:val="0"/>
          <w:numId w:val="0"/>
        </w:numPr>
        <w:jc w:val="center"/>
        <w:rPr>
          <w:rFonts w:hint="eastAsia" w:ascii="仿宋" w:hAnsi="仿宋" w:eastAsia="仿宋" w:cs="仿宋"/>
        </w:rPr>
      </w:pPr>
    </w:p>
    <w:p w14:paraId="4675AF68">
      <w:pPr>
        <w:widowControl w:val="0"/>
        <w:numPr>
          <w:ilvl w:val="0"/>
          <w:numId w:val="0"/>
        </w:numPr>
        <w:jc w:val="center"/>
        <w:rPr>
          <w:rFonts w:hint="eastAsia" w:ascii="仿宋" w:hAnsi="仿宋" w:eastAsia="仿宋" w:cs="仿宋"/>
        </w:rPr>
      </w:pPr>
    </w:p>
    <w:p w14:paraId="26B8FF89">
      <w:pPr>
        <w:widowControl w:val="0"/>
        <w:numPr>
          <w:ilvl w:val="0"/>
          <w:numId w:val="0"/>
        </w:numPr>
        <w:jc w:val="center"/>
        <w:rPr>
          <w:rFonts w:hint="eastAsia" w:ascii="仿宋" w:hAnsi="仿宋" w:eastAsia="仿宋" w:cs="仿宋"/>
        </w:rPr>
      </w:pPr>
    </w:p>
    <w:p w14:paraId="02489DB1">
      <w:pPr>
        <w:widowControl w:val="0"/>
        <w:numPr>
          <w:ilvl w:val="0"/>
          <w:numId w:val="0"/>
        </w:numPr>
        <w:jc w:val="center"/>
        <w:rPr>
          <w:rFonts w:hint="eastAsia" w:ascii="仿宋" w:hAnsi="仿宋" w:eastAsia="仿宋" w:cs="仿宋"/>
        </w:rPr>
      </w:pPr>
    </w:p>
    <w:p w14:paraId="5FC4D493">
      <w:pPr>
        <w:widowControl w:val="0"/>
        <w:numPr>
          <w:ilvl w:val="0"/>
          <w:numId w:val="0"/>
        </w:numPr>
        <w:jc w:val="center"/>
        <w:rPr>
          <w:rFonts w:hint="eastAsia" w:ascii="仿宋" w:hAnsi="仿宋" w:eastAsia="仿宋" w:cs="仿宋"/>
        </w:rPr>
      </w:pPr>
    </w:p>
    <w:p w14:paraId="6A129FB3">
      <w:pPr>
        <w:widowControl w:val="0"/>
        <w:numPr>
          <w:ilvl w:val="0"/>
          <w:numId w:val="0"/>
        </w:numPr>
        <w:jc w:val="center"/>
        <w:rPr>
          <w:rFonts w:hint="eastAsia" w:ascii="仿宋" w:hAnsi="仿宋" w:eastAsia="仿宋" w:cs="仿宋"/>
        </w:rPr>
      </w:pPr>
    </w:p>
    <w:p w14:paraId="584A77B5">
      <w:pPr>
        <w:widowControl w:val="0"/>
        <w:numPr>
          <w:ilvl w:val="0"/>
          <w:numId w:val="0"/>
        </w:numPr>
        <w:jc w:val="center"/>
        <w:rPr>
          <w:rFonts w:hint="eastAsia" w:ascii="仿宋" w:hAnsi="仿宋" w:eastAsia="仿宋" w:cs="仿宋"/>
        </w:rPr>
      </w:pPr>
    </w:p>
    <w:p w14:paraId="0DF4A604">
      <w:pPr>
        <w:widowControl w:val="0"/>
        <w:numPr>
          <w:ilvl w:val="0"/>
          <w:numId w:val="0"/>
        </w:numPr>
        <w:jc w:val="center"/>
        <w:rPr>
          <w:rFonts w:hint="eastAsia" w:ascii="仿宋" w:hAnsi="仿宋" w:eastAsia="仿宋" w:cs="仿宋"/>
        </w:rPr>
      </w:pPr>
    </w:p>
    <w:p w14:paraId="73F488D1">
      <w:pPr>
        <w:widowControl w:val="0"/>
        <w:numPr>
          <w:ilvl w:val="0"/>
          <w:numId w:val="0"/>
        </w:numPr>
        <w:jc w:val="center"/>
        <w:rPr>
          <w:rFonts w:hint="eastAsia" w:ascii="仿宋" w:hAnsi="仿宋" w:eastAsia="仿宋" w:cs="仿宋"/>
        </w:rPr>
      </w:pPr>
    </w:p>
    <w:p w14:paraId="6C1C4CF0">
      <w:pPr>
        <w:widowControl w:val="0"/>
        <w:numPr>
          <w:ilvl w:val="0"/>
          <w:numId w:val="0"/>
        </w:numPr>
        <w:jc w:val="center"/>
        <w:rPr>
          <w:rFonts w:hint="eastAsia" w:ascii="仿宋" w:hAnsi="仿宋" w:eastAsia="仿宋" w:cs="仿宋"/>
        </w:rPr>
      </w:pPr>
    </w:p>
    <w:p w14:paraId="4A843D41">
      <w:pPr>
        <w:widowControl w:val="0"/>
        <w:numPr>
          <w:ilvl w:val="0"/>
          <w:numId w:val="0"/>
        </w:numPr>
        <w:jc w:val="center"/>
        <w:rPr>
          <w:rFonts w:hint="eastAsia" w:ascii="仿宋" w:hAnsi="仿宋" w:eastAsia="仿宋" w:cs="仿宋"/>
        </w:rPr>
      </w:pPr>
    </w:p>
    <w:p w14:paraId="01C6C442">
      <w:pPr>
        <w:widowControl w:val="0"/>
        <w:numPr>
          <w:ilvl w:val="0"/>
          <w:numId w:val="0"/>
        </w:numPr>
        <w:jc w:val="center"/>
        <w:rPr>
          <w:rFonts w:hint="eastAsia" w:ascii="仿宋" w:hAnsi="仿宋" w:eastAsia="仿宋" w:cs="仿宋"/>
        </w:rPr>
      </w:pPr>
    </w:p>
    <w:p w14:paraId="1E7F199F">
      <w:pPr>
        <w:widowControl w:val="0"/>
        <w:numPr>
          <w:ilvl w:val="0"/>
          <w:numId w:val="0"/>
        </w:numPr>
        <w:jc w:val="center"/>
        <w:rPr>
          <w:rFonts w:hint="eastAsia" w:ascii="仿宋" w:hAnsi="仿宋" w:eastAsia="仿宋" w:cs="仿宋"/>
        </w:rPr>
      </w:pPr>
    </w:p>
    <w:p w14:paraId="522AA310">
      <w:pPr>
        <w:widowControl w:val="0"/>
        <w:numPr>
          <w:ilvl w:val="0"/>
          <w:numId w:val="0"/>
        </w:numPr>
        <w:jc w:val="center"/>
        <w:rPr>
          <w:rFonts w:hint="eastAsia" w:ascii="仿宋" w:hAnsi="仿宋" w:eastAsia="仿宋" w:cs="仿宋"/>
        </w:rPr>
      </w:pPr>
    </w:p>
    <w:p w14:paraId="4BDD5366">
      <w:pPr>
        <w:widowControl w:val="0"/>
        <w:numPr>
          <w:ilvl w:val="0"/>
          <w:numId w:val="0"/>
        </w:numPr>
        <w:jc w:val="center"/>
        <w:rPr>
          <w:rFonts w:hint="eastAsia" w:ascii="仿宋" w:hAnsi="仿宋" w:eastAsia="仿宋" w:cs="仿宋"/>
        </w:rPr>
      </w:pPr>
    </w:p>
    <w:p w14:paraId="6EAC7341">
      <w:pPr>
        <w:widowControl w:val="0"/>
        <w:numPr>
          <w:ilvl w:val="0"/>
          <w:numId w:val="0"/>
        </w:numPr>
        <w:jc w:val="center"/>
        <w:rPr>
          <w:rFonts w:hint="eastAsia" w:ascii="仿宋" w:hAnsi="仿宋" w:eastAsia="仿宋" w:cs="仿宋"/>
        </w:rPr>
      </w:pPr>
    </w:p>
    <w:p w14:paraId="63EBF6C3">
      <w:pPr>
        <w:widowControl w:val="0"/>
        <w:numPr>
          <w:ilvl w:val="0"/>
          <w:numId w:val="0"/>
        </w:numPr>
        <w:jc w:val="center"/>
        <w:rPr>
          <w:rFonts w:hint="eastAsia" w:ascii="仿宋" w:hAnsi="仿宋" w:eastAsia="仿宋" w:cs="仿宋"/>
        </w:rPr>
      </w:pPr>
    </w:p>
    <w:p w14:paraId="11870E8A">
      <w:pPr>
        <w:widowControl w:val="0"/>
        <w:numPr>
          <w:ilvl w:val="0"/>
          <w:numId w:val="0"/>
        </w:numPr>
        <w:jc w:val="center"/>
        <w:rPr>
          <w:rFonts w:hint="eastAsia" w:ascii="仿宋" w:hAnsi="仿宋" w:eastAsia="仿宋" w:cs="仿宋"/>
        </w:rPr>
      </w:pPr>
    </w:p>
    <w:p w14:paraId="33062CF4">
      <w:pPr>
        <w:widowControl w:val="0"/>
        <w:numPr>
          <w:ilvl w:val="0"/>
          <w:numId w:val="0"/>
        </w:numPr>
        <w:jc w:val="center"/>
        <w:rPr>
          <w:rFonts w:hint="eastAsia" w:ascii="仿宋" w:hAnsi="仿宋" w:eastAsia="仿宋" w:cs="仿宋"/>
        </w:rPr>
      </w:pPr>
    </w:p>
    <w:p w14:paraId="554D3BD4">
      <w:pPr>
        <w:widowControl w:val="0"/>
        <w:numPr>
          <w:ilvl w:val="0"/>
          <w:numId w:val="0"/>
        </w:numPr>
        <w:jc w:val="center"/>
        <w:rPr>
          <w:rFonts w:hint="eastAsia" w:ascii="仿宋" w:hAnsi="仿宋" w:eastAsia="仿宋" w:cs="仿宋"/>
        </w:rPr>
      </w:pPr>
    </w:p>
    <w:p w14:paraId="4738AD0C">
      <w:pPr>
        <w:widowControl w:val="0"/>
        <w:numPr>
          <w:ilvl w:val="0"/>
          <w:numId w:val="0"/>
        </w:numPr>
        <w:jc w:val="center"/>
        <w:rPr>
          <w:rFonts w:hint="eastAsia" w:ascii="仿宋" w:hAnsi="仿宋" w:eastAsia="仿宋" w:cs="仿宋"/>
        </w:rPr>
      </w:pPr>
    </w:p>
    <w:p w14:paraId="20ACB764">
      <w:pPr>
        <w:widowControl w:val="0"/>
        <w:numPr>
          <w:ilvl w:val="0"/>
          <w:numId w:val="0"/>
        </w:numPr>
        <w:jc w:val="center"/>
        <w:rPr>
          <w:rFonts w:hint="eastAsia" w:ascii="仿宋" w:hAnsi="仿宋" w:eastAsia="仿宋" w:cs="仿宋"/>
        </w:rPr>
      </w:pPr>
    </w:p>
    <w:p w14:paraId="683594C2">
      <w:pPr>
        <w:widowControl w:val="0"/>
        <w:numPr>
          <w:ilvl w:val="0"/>
          <w:numId w:val="0"/>
        </w:numPr>
        <w:jc w:val="center"/>
        <w:rPr>
          <w:rFonts w:hint="eastAsia" w:ascii="仿宋" w:hAnsi="仿宋" w:eastAsia="仿宋" w:cs="仿宋"/>
        </w:rPr>
      </w:pPr>
    </w:p>
    <w:p w14:paraId="74B985F1">
      <w:pPr>
        <w:widowControl w:val="0"/>
        <w:numPr>
          <w:ilvl w:val="0"/>
          <w:numId w:val="0"/>
        </w:numPr>
        <w:jc w:val="center"/>
        <w:rPr>
          <w:rFonts w:hint="eastAsia" w:ascii="仿宋" w:hAnsi="仿宋" w:eastAsia="仿宋" w:cs="仿宋"/>
        </w:rPr>
      </w:pPr>
    </w:p>
    <w:p w14:paraId="3EF9E16D">
      <w:pPr>
        <w:widowControl w:val="0"/>
        <w:numPr>
          <w:ilvl w:val="0"/>
          <w:numId w:val="0"/>
        </w:numPr>
        <w:jc w:val="center"/>
        <w:rPr>
          <w:rFonts w:hint="eastAsia" w:ascii="仿宋" w:hAnsi="仿宋" w:eastAsia="仿宋" w:cs="仿宋"/>
        </w:rPr>
      </w:pPr>
    </w:p>
    <w:p w14:paraId="13FF2C20">
      <w:pPr>
        <w:widowControl w:val="0"/>
        <w:numPr>
          <w:ilvl w:val="0"/>
          <w:numId w:val="0"/>
        </w:numPr>
        <w:jc w:val="center"/>
        <w:rPr>
          <w:rFonts w:hint="eastAsia" w:ascii="仿宋" w:hAnsi="仿宋" w:eastAsia="仿宋" w:cs="仿宋"/>
        </w:rPr>
      </w:pPr>
    </w:p>
    <w:p w14:paraId="7D5D790B">
      <w:pPr>
        <w:widowControl w:val="0"/>
        <w:numPr>
          <w:ilvl w:val="0"/>
          <w:numId w:val="0"/>
        </w:numPr>
        <w:jc w:val="center"/>
        <w:rPr>
          <w:rFonts w:hint="eastAsia" w:ascii="仿宋" w:hAnsi="仿宋" w:eastAsia="仿宋" w:cs="仿宋"/>
        </w:rPr>
      </w:pPr>
    </w:p>
    <w:p w14:paraId="3F4A4DEB">
      <w:pPr>
        <w:widowControl w:val="0"/>
        <w:numPr>
          <w:ilvl w:val="0"/>
          <w:numId w:val="0"/>
        </w:numPr>
        <w:jc w:val="center"/>
        <w:rPr>
          <w:rFonts w:hint="eastAsia" w:ascii="仿宋" w:hAnsi="仿宋" w:eastAsia="仿宋" w:cs="仿宋"/>
        </w:rPr>
      </w:pPr>
    </w:p>
    <w:p w14:paraId="078530E4">
      <w:pPr>
        <w:widowControl w:val="0"/>
        <w:numPr>
          <w:ilvl w:val="0"/>
          <w:numId w:val="0"/>
        </w:numPr>
        <w:jc w:val="center"/>
        <w:rPr>
          <w:rFonts w:hint="eastAsia" w:ascii="仿宋" w:hAnsi="仿宋" w:eastAsia="仿宋" w:cs="仿宋"/>
        </w:rPr>
      </w:pPr>
    </w:p>
    <w:p w14:paraId="31B73EFB">
      <w:pPr>
        <w:widowControl w:val="0"/>
        <w:numPr>
          <w:ilvl w:val="0"/>
          <w:numId w:val="0"/>
        </w:numPr>
        <w:jc w:val="center"/>
        <w:rPr>
          <w:rFonts w:hint="eastAsia" w:ascii="仿宋" w:hAnsi="仿宋" w:eastAsia="仿宋" w:cs="仿宋"/>
        </w:rPr>
      </w:pPr>
    </w:p>
    <w:p w14:paraId="4CD59AB8">
      <w:pPr>
        <w:widowControl w:val="0"/>
        <w:numPr>
          <w:ilvl w:val="0"/>
          <w:numId w:val="0"/>
        </w:numPr>
        <w:jc w:val="center"/>
        <w:rPr>
          <w:rFonts w:hint="eastAsia" w:ascii="仿宋" w:hAnsi="仿宋" w:eastAsia="仿宋" w:cs="仿宋"/>
        </w:rPr>
      </w:pPr>
    </w:p>
    <w:p w14:paraId="2CB23F37">
      <w:pPr>
        <w:widowControl w:val="0"/>
        <w:numPr>
          <w:ilvl w:val="0"/>
          <w:numId w:val="0"/>
        </w:numPr>
        <w:jc w:val="center"/>
        <w:rPr>
          <w:rFonts w:hint="eastAsia" w:ascii="仿宋" w:hAnsi="仿宋" w:eastAsia="仿宋" w:cs="仿宋"/>
        </w:rPr>
      </w:pPr>
    </w:p>
    <w:p w14:paraId="32468313">
      <w:pPr>
        <w:widowControl w:val="0"/>
        <w:numPr>
          <w:ilvl w:val="0"/>
          <w:numId w:val="0"/>
        </w:numPr>
        <w:jc w:val="center"/>
        <w:rPr>
          <w:rFonts w:hint="eastAsia" w:ascii="仿宋" w:hAnsi="仿宋" w:eastAsia="仿宋" w:cs="仿宋"/>
        </w:rPr>
      </w:pPr>
    </w:p>
    <w:p w14:paraId="5DE28D57">
      <w:pPr>
        <w:widowControl w:val="0"/>
        <w:numPr>
          <w:ilvl w:val="0"/>
          <w:numId w:val="0"/>
        </w:numPr>
        <w:jc w:val="center"/>
        <w:rPr>
          <w:rFonts w:hint="eastAsia" w:ascii="仿宋" w:hAnsi="仿宋" w:eastAsia="仿宋" w:cs="仿宋"/>
        </w:rPr>
      </w:pPr>
    </w:p>
    <w:p w14:paraId="604394E8">
      <w:pPr>
        <w:widowControl w:val="0"/>
        <w:numPr>
          <w:ilvl w:val="0"/>
          <w:numId w:val="0"/>
        </w:numPr>
        <w:jc w:val="center"/>
        <w:rPr>
          <w:rFonts w:hint="eastAsia" w:ascii="仿宋" w:hAnsi="仿宋" w:eastAsia="仿宋" w:cs="仿宋"/>
        </w:rPr>
      </w:pPr>
    </w:p>
    <w:p w14:paraId="22556F37">
      <w:pPr>
        <w:widowControl w:val="0"/>
        <w:numPr>
          <w:ilvl w:val="0"/>
          <w:numId w:val="0"/>
        </w:numPr>
        <w:jc w:val="center"/>
        <w:rPr>
          <w:rFonts w:hint="eastAsia" w:ascii="仿宋" w:hAnsi="仿宋" w:eastAsia="仿宋" w:cs="仿宋"/>
        </w:rPr>
      </w:pPr>
    </w:p>
    <w:p w14:paraId="20CA7F0A">
      <w:pPr>
        <w:widowControl w:val="0"/>
        <w:numPr>
          <w:ilvl w:val="0"/>
          <w:numId w:val="0"/>
        </w:numPr>
        <w:jc w:val="center"/>
        <w:rPr>
          <w:rFonts w:hint="eastAsia" w:ascii="仿宋" w:hAnsi="仿宋" w:eastAsia="仿宋" w:cs="仿宋"/>
        </w:rPr>
      </w:pPr>
    </w:p>
    <w:p w14:paraId="1B62C88C">
      <w:pPr>
        <w:widowControl w:val="0"/>
        <w:numPr>
          <w:ilvl w:val="0"/>
          <w:numId w:val="0"/>
        </w:numPr>
        <w:jc w:val="center"/>
        <w:rPr>
          <w:rFonts w:hint="eastAsia" w:ascii="仿宋" w:hAnsi="仿宋" w:eastAsia="仿宋" w:cs="仿宋"/>
        </w:rPr>
      </w:pPr>
    </w:p>
    <w:p w14:paraId="1D1B6213">
      <w:pPr>
        <w:widowControl w:val="0"/>
        <w:numPr>
          <w:ilvl w:val="0"/>
          <w:numId w:val="0"/>
        </w:numPr>
        <w:jc w:val="center"/>
        <w:rPr>
          <w:rFonts w:hint="eastAsia" w:ascii="仿宋" w:hAnsi="仿宋" w:eastAsia="仿宋" w:cs="仿宋"/>
        </w:rPr>
      </w:pPr>
    </w:p>
    <w:p w14:paraId="4FB5F033">
      <w:pPr>
        <w:pStyle w:val="4"/>
        <w:spacing w:line="560" w:lineRule="exact"/>
        <w:rPr>
          <w:rFonts w:hint="eastAsia" w:ascii="仿宋" w:hAnsi="仿宋" w:eastAsia="仿宋" w:cs="仿宋"/>
          <w:sz w:val="28"/>
          <w:szCs w:val="28"/>
        </w:rPr>
      </w:pPr>
      <w:bookmarkStart w:id="0" w:name="_Toc114046039"/>
      <w:bookmarkStart w:id="1" w:name="_Toc106888376"/>
      <w:bookmarkStart w:id="2" w:name="_Toc138837752"/>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391635A2">
      <w:pPr>
        <w:spacing w:line="560" w:lineRule="exact"/>
        <w:rPr>
          <w:rFonts w:hint="eastAsia" w:ascii="仿宋" w:hAnsi="仿宋" w:eastAsia="仿宋" w:cs="仿宋"/>
          <w:sz w:val="28"/>
          <w:szCs w:val="28"/>
        </w:rPr>
      </w:pPr>
    </w:p>
    <w:p w14:paraId="6F9800C4">
      <w:pPr>
        <w:spacing w:line="5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 ：</w:t>
      </w:r>
      <w:r>
        <w:rPr>
          <w:rFonts w:hint="eastAsia" w:ascii="仿宋" w:hAnsi="仿宋" w:eastAsia="仿宋" w:cs="仿宋"/>
          <w:sz w:val="28"/>
          <w:szCs w:val="28"/>
          <w:lang w:eastAsia="zh-CN"/>
        </w:rPr>
        <w:t>江西省恒达市政工程有限责任公司</w:t>
      </w:r>
    </w:p>
    <w:p w14:paraId="547D756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597BECE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11222EA2">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7F0285B4">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673764B8">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7DB21ACD">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5BC24AC2">
      <w:pPr>
        <w:spacing w:line="560" w:lineRule="exact"/>
        <w:jc w:val="right"/>
        <w:rPr>
          <w:rFonts w:hint="eastAsia" w:ascii="仿宋" w:hAnsi="仿宋" w:eastAsia="仿宋" w:cs="仿宋"/>
          <w:sz w:val="28"/>
          <w:szCs w:val="28"/>
        </w:rPr>
      </w:pPr>
    </w:p>
    <w:p w14:paraId="4ED6EB1D">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2B57ED70">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2807A2D8">
      <w:pPr>
        <w:widowControl w:val="0"/>
        <w:numPr>
          <w:ilvl w:val="0"/>
          <w:numId w:val="0"/>
        </w:numPr>
        <w:jc w:val="center"/>
        <w:rPr>
          <w:rFonts w:hint="eastAsia" w:ascii="仿宋" w:hAnsi="仿宋" w:eastAsia="仿宋" w:cs="仿宋"/>
        </w:rPr>
      </w:pPr>
    </w:p>
    <w:p w14:paraId="2C4FFAB4">
      <w:pPr>
        <w:rPr>
          <w:rFonts w:hint="eastAsia" w:ascii="仿宋" w:hAnsi="仿宋" w:eastAsia="仿宋" w:cs="仿宋"/>
        </w:rPr>
      </w:pPr>
    </w:p>
    <w:p w14:paraId="72FD0FB5">
      <w:pPr>
        <w:rPr>
          <w:rFonts w:hint="eastAsia" w:ascii="仿宋" w:hAnsi="仿宋" w:eastAsia="仿宋" w:cs="仿宋"/>
        </w:rPr>
      </w:pPr>
    </w:p>
    <w:p w14:paraId="29306F63">
      <w:pPr>
        <w:rPr>
          <w:rFonts w:hint="eastAsia" w:ascii="仿宋" w:hAnsi="仿宋" w:eastAsia="仿宋" w:cs="仿宋"/>
        </w:rPr>
      </w:pPr>
    </w:p>
    <w:p w14:paraId="4EEE5000">
      <w:pPr>
        <w:rPr>
          <w:rFonts w:hint="eastAsia" w:ascii="仿宋" w:hAnsi="仿宋" w:eastAsia="仿宋" w:cs="仿宋"/>
        </w:rPr>
      </w:pPr>
    </w:p>
    <w:p w14:paraId="3148355C">
      <w:pPr>
        <w:rPr>
          <w:rFonts w:hint="eastAsia" w:ascii="仿宋" w:hAnsi="仿宋" w:eastAsia="仿宋" w:cs="仿宋"/>
        </w:rPr>
      </w:pPr>
    </w:p>
    <w:p w14:paraId="4AAF10DC">
      <w:pPr>
        <w:rPr>
          <w:rFonts w:hint="eastAsia" w:ascii="仿宋" w:hAnsi="仿宋" w:eastAsia="仿宋" w:cs="仿宋"/>
        </w:rPr>
      </w:pPr>
    </w:p>
    <w:p w14:paraId="18184865">
      <w:pPr>
        <w:rPr>
          <w:rFonts w:hint="eastAsia" w:ascii="仿宋" w:hAnsi="仿宋" w:eastAsia="仿宋" w:cs="仿宋"/>
        </w:rPr>
      </w:pPr>
    </w:p>
    <w:p w14:paraId="52335912">
      <w:pPr>
        <w:rPr>
          <w:rFonts w:hint="eastAsia" w:ascii="仿宋" w:hAnsi="仿宋" w:eastAsia="仿宋" w:cs="仿宋"/>
        </w:rPr>
      </w:pPr>
    </w:p>
    <w:p w14:paraId="50BD1207">
      <w:pPr>
        <w:pStyle w:val="2"/>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744BA59E">
      <w:pPr>
        <w:spacing w:line="500" w:lineRule="exact"/>
        <w:ind w:firstLine="540" w:firstLineChars="200"/>
        <w:rPr>
          <w:rFonts w:hint="eastAsia" w:ascii="仿宋" w:hAnsi="仿宋" w:eastAsia="仿宋" w:cs="仿宋"/>
          <w:sz w:val="27"/>
          <w:szCs w:val="27"/>
        </w:rPr>
      </w:pPr>
    </w:p>
    <w:p w14:paraId="29F1B418">
      <w:pPr>
        <w:bidi w:val="0"/>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江西省恒达市政工程有限责任公司</w:t>
      </w:r>
    </w:p>
    <w:p w14:paraId="64917FA3">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27AE084A">
      <w:pPr>
        <w:spacing w:line="500" w:lineRule="exact"/>
        <w:ind w:firstLine="560" w:firstLineChars="200"/>
        <w:rPr>
          <w:rFonts w:hint="eastAsia" w:ascii="仿宋" w:hAnsi="仿宋" w:eastAsia="仿宋" w:cs="仿宋"/>
          <w:sz w:val="28"/>
          <w:szCs w:val="28"/>
        </w:rPr>
      </w:pPr>
    </w:p>
    <w:p w14:paraId="76B3605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18804F81">
      <w:pPr>
        <w:spacing w:line="500" w:lineRule="exact"/>
        <w:ind w:firstLine="560" w:firstLineChars="200"/>
        <w:rPr>
          <w:rFonts w:hint="eastAsia" w:ascii="仿宋" w:hAnsi="仿宋" w:eastAsia="仿宋" w:cs="仿宋"/>
          <w:sz w:val="28"/>
          <w:szCs w:val="28"/>
        </w:rPr>
      </w:pPr>
    </w:p>
    <w:p w14:paraId="66A0298C">
      <w:pPr>
        <w:spacing w:line="500" w:lineRule="exact"/>
        <w:ind w:firstLine="560" w:firstLineChars="200"/>
        <w:rPr>
          <w:rFonts w:hint="eastAsia" w:ascii="仿宋" w:hAnsi="仿宋" w:eastAsia="仿宋" w:cs="仿宋"/>
          <w:sz w:val="28"/>
          <w:szCs w:val="28"/>
        </w:rPr>
      </w:pPr>
    </w:p>
    <w:p w14:paraId="7549FAFF">
      <w:pPr>
        <w:spacing w:line="500" w:lineRule="exact"/>
        <w:ind w:firstLine="560" w:firstLineChars="200"/>
        <w:rPr>
          <w:rFonts w:hint="eastAsia" w:ascii="仿宋" w:hAnsi="仿宋" w:eastAsia="仿宋" w:cs="仿宋"/>
          <w:sz w:val="28"/>
          <w:szCs w:val="28"/>
        </w:rPr>
      </w:pPr>
    </w:p>
    <w:p w14:paraId="58CD43F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2F86EF09">
      <w:pPr>
        <w:spacing w:line="500" w:lineRule="exact"/>
        <w:ind w:firstLine="560" w:firstLineChars="200"/>
        <w:rPr>
          <w:rFonts w:hint="eastAsia" w:ascii="仿宋" w:hAnsi="仿宋" w:eastAsia="仿宋" w:cs="仿宋"/>
          <w:sz w:val="28"/>
          <w:szCs w:val="28"/>
        </w:rPr>
      </w:pPr>
    </w:p>
    <w:p w14:paraId="31271EC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1F499BAC">
      <w:pPr>
        <w:spacing w:line="500" w:lineRule="exact"/>
        <w:ind w:firstLine="560" w:firstLineChars="200"/>
        <w:rPr>
          <w:rFonts w:hint="eastAsia" w:ascii="仿宋" w:hAnsi="仿宋" w:eastAsia="仿宋" w:cs="仿宋"/>
          <w:sz w:val="28"/>
          <w:szCs w:val="28"/>
        </w:rPr>
      </w:pPr>
    </w:p>
    <w:p w14:paraId="0E4051BF">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2FB9E9BB">
      <w:pPr>
        <w:rPr>
          <w:rFonts w:hint="eastAsia" w:ascii="仿宋" w:hAnsi="仿宋" w:eastAsia="仿宋" w:cs="仿宋"/>
        </w:rPr>
      </w:pPr>
    </w:p>
    <w:p w14:paraId="243C05E2">
      <w:pPr>
        <w:rPr>
          <w:rFonts w:hint="eastAsia" w:ascii="仿宋" w:hAnsi="仿宋" w:eastAsia="仿宋" w:cs="仿宋"/>
        </w:rPr>
      </w:pPr>
    </w:p>
    <w:p w14:paraId="4D31C0F9">
      <w:pPr>
        <w:rPr>
          <w:rFonts w:hint="eastAsia" w:ascii="仿宋" w:hAnsi="仿宋" w:eastAsia="仿宋" w:cs="仿宋"/>
        </w:rPr>
      </w:pPr>
    </w:p>
    <w:p w14:paraId="210CD1F2">
      <w:pPr>
        <w:rPr>
          <w:rFonts w:hint="eastAsia" w:ascii="仿宋" w:hAnsi="仿宋" w:eastAsia="仿宋" w:cs="仿宋"/>
        </w:rPr>
      </w:pPr>
    </w:p>
    <w:p w14:paraId="7EC78E3C">
      <w:pPr>
        <w:rPr>
          <w:rFonts w:hint="eastAsia" w:ascii="仿宋" w:hAnsi="仿宋" w:eastAsia="仿宋" w:cs="仿宋"/>
        </w:rPr>
      </w:pPr>
    </w:p>
    <w:p w14:paraId="02EB03D5">
      <w:pPr>
        <w:rPr>
          <w:rFonts w:hint="eastAsia" w:ascii="仿宋" w:hAnsi="仿宋" w:eastAsia="仿宋" w:cs="仿宋"/>
        </w:rPr>
      </w:pPr>
    </w:p>
    <w:p w14:paraId="60315008">
      <w:pPr>
        <w:rPr>
          <w:rFonts w:hint="eastAsia" w:ascii="仿宋" w:hAnsi="仿宋" w:eastAsia="仿宋" w:cs="仿宋"/>
        </w:rPr>
      </w:pPr>
    </w:p>
    <w:p w14:paraId="665F5854">
      <w:pPr>
        <w:rPr>
          <w:rFonts w:hint="eastAsia" w:ascii="仿宋" w:hAnsi="仿宋" w:eastAsia="仿宋" w:cs="仿宋"/>
        </w:rPr>
      </w:pPr>
    </w:p>
    <w:p w14:paraId="05B61E38">
      <w:pPr>
        <w:rPr>
          <w:rFonts w:hint="eastAsia" w:ascii="仿宋" w:hAnsi="仿宋" w:eastAsia="仿宋" w:cs="仿宋"/>
        </w:rPr>
      </w:pPr>
    </w:p>
    <w:p w14:paraId="1DA2F0E4">
      <w:pPr>
        <w:rPr>
          <w:rFonts w:hint="eastAsia" w:ascii="仿宋" w:hAnsi="仿宋" w:eastAsia="仿宋" w:cs="仿宋"/>
        </w:rPr>
      </w:pPr>
    </w:p>
    <w:p w14:paraId="4FFD2410">
      <w:pPr>
        <w:rPr>
          <w:rFonts w:hint="eastAsia" w:ascii="仿宋" w:hAnsi="仿宋" w:eastAsia="仿宋" w:cs="仿宋"/>
        </w:rPr>
      </w:pPr>
    </w:p>
    <w:p w14:paraId="18CCF927">
      <w:pPr>
        <w:rPr>
          <w:rFonts w:hint="eastAsia" w:ascii="仿宋" w:hAnsi="仿宋" w:eastAsia="仿宋" w:cs="仿宋"/>
        </w:rPr>
      </w:pPr>
    </w:p>
    <w:p w14:paraId="3562025D">
      <w:pPr>
        <w:rPr>
          <w:rFonts w:hint="eastAsia" w:ascii="仿宋" w:hAnsi="仿宋" w:eastAsia="仿宋" w:cs="仿宋"/>
        </w:rPr>
      </w:pPr>
    </w:p>
    <w:p w14:paraId="3785700C">
      <w:pPr>
        <w:rPr>
          <w:rFonts w:hint="eastAsia" w:ascii="仿宋" w:hAnsi="仿宋" w:eastAsia="仿宋" w:cs="仿宋"/>
        </w:rPr>
      </w:pPr>
    </w:p>
    <w:p w14:paraId="1CE25515">
      <w:pPr>
        <w:rPr>
          <w:rFonts w:hint="eastAsia" w:ascii="仿宋" w:hAnsi="仿宋" w:eastAsia="仿宋" w:cs="仿宋"/>
        </w:rPr>
      </w:pPr>
    </w:p>
    <w:p w14:paraId="3683AEA2">
      <w:pPr>
        <w:rPr>
          <w:rFonts w:hint="eastAsia" w:ascii="仿宋" w:hAnsi="仿宋" w:eastAsia="仿宋" w:cs="仿宋"/>
        </w:rPr>
      </w:pPr>
    </w:p>
    <w:p w14:paraId="48C811B5">
      <w:pPr>
        <w:pStyle w:val="4"/>
        <w:rPr>
          <w:rFonts w:hint="eastAsia" w:ascii="仿宋" w:hAnsi="仿宋" w:eastAsia="仿宋" w:cs="仿宋"/>
          <w:kern w:val="2"/>
          <w:sz w:val="28"/>
          <w:szCs w:val="28"/>
        </w:rPr>
      </w:pPr>
      <w:bookmarkStart w:id="4" w:name="_Toc474135236"/>
      <w:bookmarkStart w:id="5" w:name="_Toc469749018"/>
      <w:bookmarkStart w:id="6" w:name="_Toc423337575"/>
      <w:bookmarkStart w:id="7" w:name="_Toc138837744"/>
      <w:bookmarkStart w:id="8" w:name="_Toc528251789"/>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、法定代表人授权书（格式）</w:t>
      </w:r>
      <w:bookmarkEnd w:id="4"/>
      <w:bookmarkEnd w:id="5"/>
      <w:bookmarkEnd w:id="6"/>
      <w:bookmarkEnd w:id="7"/>
      <w:bookmarkEnd w:id="8"/>
    </w:p>
    <w:p w14:paraId="61774BEF">
      <w:pPr>
        <w:spacing w:line="5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sz w:val="28"/>
          <w:szCs w:val="28"/>
          <w:lang w:eastAsia="zh-CN"/>
        </w:rPr>
        <w:t>江西省恒达市政工程有限责任公司</w:t>
      </w:r>
    </w:p>
    <w:p w14:paraId="11978EE6">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2D2EC22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70F0DEC0">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1BAB16EB">
      <w:pPr>
        <w:spacing w:line="500" w:lineRule="exact"/>
        <w:rPr>
          <w:rFonts w:hint="eastAsia" w:ascii="仿宋" w:hAnsi="仿宋" w:eastAsia="仿宋" w:cs="仿宋"/>
          <w:sz w:val="28"/>
          <w:szCs w:val="28"/>
        </w:rPr>
      </w:pPr>
    </w:p>
    <w:p w14:paraId="6D18B459">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522C4B93">
      <w:pPr>
        <w:spacing w:line="500" w:lineRule="exact"/>
        <w:ind w:firstLine="560" w:firstLineChars="200"/>
        <w:rPr>
          <w:rFonts w:hint="eastAsia" w:ascii="仿宋" w:hAnsi="仿宋" w:eastAsia="仿宋" w:cs="仿宋"/>
          <w:sz w:val="28"/>
          <w:szCs w:val="28"/>
        </w:rPr>
      </w:pPr>
    </w:p>
    <w:p w14:paraId="49F7E51F">
      <w:pPr>
        <w:spacing w:line="500" w:lineRule="exact"/>
        <w:ind w:firstLine="4760" w:firstLineChars="1700"/>
        <w:rPr>
          <w:rFonts w:hint="eastAsia" w:ascii="仿宋" w:hAnsi="仿宋" w:eastAsia="仿宋" w:cs="仿宋"/>
          <w:sz w:val="28"/>
          <w:szCs w:val="28"/>
        </w:rPr>
      </w:pPr>
    </w:p>
    <w:p w14:paraId="56602EDA">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6F43172D">
      <w:pPr>
        <w:spacing w:line="500" w:lineRule="exact"/>
        <w:ind w:firstLine="560" w:firstLineChars="200"/>
        <w:rPr>
          <w:rFonts w:hint="eastAsia" w:ascii="仿宋" w:hAnsi="仿宋" w:eastAsia="仿宋" w:cs="仿宋"/>
          <w:sz w:val="28"/>
          <w:szCs w:val="28"/>
        </w:rPr>
      </w:pPr>
    </w:p>
    <w:p w14:paraId="20CF69E4">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3AA7D957">
      <w:pPr>
        <w:spacing w:line="500" w:lineRule="exact"/>
        <w:ind w:firstLine="560" w:firstLineChars="200"/>
        <w:rPr>
          <w:rFonts w:hint="eastAsia" w:ascii="仿宋" w:hAnsi="仿宋" w:eastAsia="仿宋" w:cs="仿宋"/>
          <w:sz w:val="28"/>
          <w:szCs w:val="28"/>
        </w:rPr>
      </w:pPr>
    </w:p>
    <w:p w14:paraId="7D699DF6">
      <w:pPr>
        <w:spacing w:line="500" w:lineRule="exact"/>
        <w:ind w:firstLine="560" w:firstLineChars="200"/>
        <w:rPr>
          <w:rFonts w:hint="eastAsia" w:ascii="仿宋" w:hAnsi="仿宋" w:eastAsia="仿宋" w:cs="仿宋"/>
          <w:sz w:val="28"/>
          <w:szCs w:val="28"/>
        </w:rPr>
      </w:pPr>
    </w:p>
    <w:p w14:paraId="724391C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541B6B65">
      <w:pPr>
        <w:spacing w:line="500" w:lineRule="exact"/>
        <w:ind w:firstLine="560" w:firstLineChars="200"/>
        <w:rPr>
          <w:rFonts w:hint="eastAsia" w:ascii="仿宋" w:hAnsi="仿宋" w:eastAsia="仿宋" w:cs="仿宋"/>
          <w:sz w:val="28"/>
          <w:szCs w:val="28"/>
        </w:rPr>
      </w:pPr>
    </w:p>
    <w:p w14:paraId="0E4CBD73">
      <w:pPr>
        <w:spacing w:line="500" w:lineRule="exact"/>
        <w:ind w:firstLine="560" w:firstLineChars="200"/>
        <w:rPr>
          <w:rFonts w:hint="eastAsia" w:ascii="仿宋" w:hAnsi="仿宋" w:eastAsia="仿宋" w:cs="仿宋"/>
          <w:sz w:val="28"/>
          <w:szCs w:val="28"/>
        </w:rPr>
      </w:pPr>
    </w:p>
    <w:p w14:paraId="094AFDD6">
      <w:pPr>
        <w:spacing w:line="500" w:lineRule="exact"/>
        <w:ind w:firstLine="560" w:firstLineChars="200"/>
        <w:rPr>
          <w:rFonts w:hint="eastAsia" w:ascii="仿宋" w:hAnsi="仿宋" w:eastAsia="仿宋" w:cs="仿宋"/>
          <w:sz w:val="28"/>
          <w:szCs w:val="28"/>
        </w:rPr>
      </w:pPr>
    </w:p>
    <w:p w14:paraId="7D29587B">
      <w:pPr>
        <w:spacing w:line="500" w:lineRule="exact"/>
        <w:ind w:firstLine="560" w:firstLineChars="200"/>
        <w:rPr>
          <w:rFonts w:hint="eastAsia" w:ascii="仿宋" w:hAnsi="仿宋" w:eastAsia="仿宋" w:cs="仿宋"/>
          <w:sz w:val="28"/>
          <w:szCs w:val="28"/>
        </w:rPr>
      </w:pPr>
    </w:p>
    <w:p w14:paraId="5F4B8477">
      <w:pPr>
        <w:spacing w:line="500" w:lineRule="exact"/>
        <w:ind w:firstLine="560" w:firstLineChars="200"/>
        <w:rPr>
          <w:rFonts w:hint="eastAsia" w:ascii="仿宋" w:hAnsi="仿宋" w:eastAsia="仿宋" w:cs="仿宋"/>
          <w:sz w:val="28"/>
          <w:szCs w:val="28"/>
        </w:rPr>
      </w:pPr>
    </w:p>
    <w:p w14:paraId="7554F406">
      <w:pPr>
        <w:spacing w:line="500" w:lineRule="exact"/>
        <w:ind w:firstLine="560" w:firstLineChars="200"/>
        <w:rPr>
          <w:rFonts w:hint="eastAsia" w:ascii="仿宋" w:hAnsi="仿宋" w:eastAsia="仿宋" w:cs="仿宋"/>
          <w:sz w:val="28"/>
          <w:szCs w:val="28"/>
        </w:rPr>
      </w:pPr>
    </w:p>
    <w:p w14:paraId="5E5DB62B">
      <w:pPr>
        <w:spacing w:line="500" w:lineRule="exact"/>
        <w:rPr>
          <w:rFonts w:hint="eastAsia" w:ascii="仿宋" w:hAnsi="仿宋" w:eastAsia="仿宋" w:cs="仿宋"/>
          <w:sz w:val="28"/>
          <w:szCs w:val="28"/>
        </w:rPr>
      </w:pPr>
    </w:p>
    <w:p w14:paraId="598DC240">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2EBB14EC">
      <w:pPr>
        <w:rPr>
          <w:rFonts w:hint="eastAsia" w:ascii="仿宋" w:hAnsi="仿宋" w:eastAsia="仿宋" w:cs="仿宋"/>
          <w:lang w:val="en-US" w:eastAsia="zh-CN"/>
        </w:rPr>
      </w:pPr>
    </w:p>
    <w:p w14:paraId="7C4B99CC">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p w14:paraId="7765A103">
      <w:pPr>
        <w:spacing w:line="480" w:lineRule="exact"/>
        <w:jc w:val="center"/>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6、承诺书</w:t>
      </w:r>
    </w:p>
    <w:p w14:paraId="6B9F6290">
      <w:pPr>
        <w:spacing w:line="480" w:lineRule="exact"/>
        <w:jc w:val="left"/>
        <w:rPr>
          <w:rFonts w:hint="eastAsia" w:ascii="宋体" w:hAnsi="宋体" w:eastAsia="宋体" w:cs="宋体"/>
          <w:sz w:val="28"/>
          <w:szCs w:val="28"/>
          <w:lang w:val="en-US" w:eastAsia="zh-CN"/>
        </w:rPr>
      </w:pPr>
      <w:r>
        <w:rPr>
          <w:rFonts w:hint="eastAsia" w:ascii="宋体" w:hAnsi="宋体" w:eastAsia="宋体" w:cs="宋体"/>
          <w:bCs/>
          <w:sz w:val="28"/>
          <w:szCs w:val="28"/>
          <w:lang w:val="en-US" w:eastAsia="zh-CN"/>
        </w:rPr>
        <w:t xml:space="preserve">    我单位为独立法人单位，我公司主要人员及其直系亲属均未有在</w:t>
      </w:r>
      <w:r>
        <w:rPr>
          <w:rFonts w:hint="eastAsia" w:ascii="宋体" w:hAnsi="宋体" w:eastAsia="宋体" w:cs="宋体"/>
          <w:sz w:val="28"/>
          <w:szCs w:val="28"/>
          <w:lang w:val="en-US" w:eastAsia="zh-CN"/>
        </w:rPr>
        <w:t>会昌县恒茂建设发展集团有限责任公司（包括下属子公司）从业的记录以及不存在控股、管理关系和亲属等利害关系。</w:t>
      </w:r>
    </w:p>
    <w:p w14:paraId="0EEBA45E">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特此承诺。</w:t>
      </w:r>
    </w:p>
    <w:p w14:paraId="05809439">
      <w:pPr>
        <w:spacing w:line="480" w:lineRule="exact"/>
        <w:ind w:firstLine="560"/>
        <w:jc w:val="left"/>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我公司对本承诺的真实性负责，并承担相应法律责任。</w:t>
      </w:r>
    </w:p>
    <w:p w14:paraId="652D6E36">
      <w:pPr>
        <w:spacing w:line="480" w:lineRule="exact"/>
        <w:ind w:firstLine="560"/>
        <w:jc w:val="left"/>
        <w:rPr>
          <w:rFonts w:hint="eastAsia" w:ascii="宋体" w:hAnsi="宋体" w:eastAsia="宋体" w:cs="宋体"/>
          <w:sz w:val="28"/>
          <w:szCs w:val="28"/>
          <w:lang w:val="en-US" w:eastAsia="zh-CN"/>
        </w:rPr>
      </w:pPr>
    </w:p>
    <w:p w14:paraId="08D36E10">
      <w:pPr>
        <w:spacing w:line="480" w:lineRule="exact"/>
        <w:ind w:firstLine="560"/>
        <w:jc w:val="left"/>
        <w:rPr>
          <w:rFonts w:hint="eastAsia" w:ascii="宋体" w:hAnsi="宋体" w:eastAsia="宋体" w:cs="宋体"/>
          <w:sz w:val="28"/>
          <w:szCs w:val="28"/>
          <w:lang w:val="en-US" w:eastAsia="zh-CN"/>
        </w:rPr>
      </w:pPr>
    </w:p>
    <w:p w14:paraId="4AB6F248">
      <w:pPr>
        <w:spacing w:line="480" w:lineRule="exact"/>
        <w:ind w:firstLine="560"/>
        <w:jc w:val="cente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单位：（公章）</w:t>
      </w:r>
    </w:p>
    <w:p w14:paraId="133F85DC">
      <w:pPr>
        <w:spacing w:line="480" w:lineRule="exact"/>
        <w:ind w:firstLine="560"/>
        <w:jc w:val="right"/>
        <w:rPr>
          <w:rFonts w:hint="eastAsia" w:ascii="宋体" w:hAnsi="宋体" w:eastAsia="宋体" w:cs="宋体"/>
        </w:rPr>
      </w:pPr>
      <w:r>
        <w:rPr>
          <w:rFonts w:hint="eastAsia" w:ascii="宋体" w:hAnsi="宋体" w:eastAsia="宋体" w:cs="宋体"/>
          <w:sz w:val="28"/>
          <w:szCs w:val="28"/>
          <w:lang w:val="en-US" w:eastAsia="zh-CN"/>
        </w:rPr>
        <w:t>年    月    日</w:t>
      </w:r>
    </w:p>
    <w:p w14:paraId="6F8232DA">
      <w:pPr>
        <w:rPr>
          <w:rFonts w:hint="eastAsia"/>
          <w:sz w:val="36"/>
          <w:szCs w:val="36"/>
          <w:lang w:val="en-US" w:eastAsia="zh-CN"/>
        </w:rPr>
      </w:pPr>
      <w:r>
        <w:rPr>
          <w:rFonts w:hint="eastAsia"/>
          <w:sz w:val="36"/>
          <w:szCs w:val="36"/>
          <w:lang w:val="en-US" w:eastAsia="zh-CN"/>
        </w:rPr>
        <w:br w:type="page"/>
      </w:r>
    </w:p>
    <w:p w14:paraId="723E5015">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tbl>
      <w:tblPr>
        <w:tblStyle w:val="10"/>
        <w:tblW w:w="12936" w:type="dxa"/>
        <w:tblInd w:w="74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45"/>
        <w:gridCol w:w="827"/>
        <w:gridCol w:w="3028"/>
        <w:gridCol w:w="998"/>
        <w:gridCol w:w="1185"/>
        <w:gridCol w:w="1882"/>
        <w:gridCol w:w="1978"/>
        <w:gridCol w:w="2293"/>
      </w:tblGrid>
      <w:tr w14:paraId="5D0482F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2" w:hRule="atLeast"/>
        </w:trPr>
        <w:tc>
          <w:tcPr>
            <w:tcW w:w="12936" w:type="dxa"/>
            <w:gridSpan w:val="8"/>
            <w:tcBorders>
              <w:top w:val="single" w:color="000000" w:sz="2" w:space="0"/>
              <w:bottom w:val="single" w:color="000000" w:sz="2" w:space="0"/>
            </w:tcBorders>
            <w:vAlign w:val="center"/>
          </w:tcPr>
          <w:p w14:paraId="687F0418">
            <w:pPr>
              <w:spacing w:line="217" w:lineRule="auto"/>
              <w:jc w:val="center"/>
              <w:rPr>
                <w:rFonts w:hint="eastAsia" w:ascii="宋体" w:hAnsi="宋体" w:eastAsia="宋体" w:cs="宋体"/>
                <w:sz w:val="22"/>
                <w:szCs w:val="22"/>
                <w:lang w:eastAsia="zh-CN"/>
              </w:rPr>
            </w:pPr>
            <w:r>
              <w:rPr>
                <w:rFonts w:hint="eastAsia" w:ascii="宋体" w:hAnsi="宋体" w:eastAsia="宋体" w:cs="宋体"/>
                <w:sz w:val="48"/>
                <w:szCs w:val="48"/>
                <w:lang w:eastAsia="zh-CN"/>
              </w:rPr>
              <w:t>报价表</w:t>
            </w:r>
          </w:p>
        </w:tc>
      </w:tr>
      <w:tr w14:paraId="1620A86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972" w:hRule="atLeast"/>
        </w:trPr>
        <w:tc>
          <w:tcPr>
            <w:tcW w:w="745" w:type="dxa"/>
            <w:tcBorders>
              <w:top w:val="single" w:color="000000" w:sz="2" w:space="0"/>
              <w:bottom w:val="single" w:color="000000" w:sz="2" w:space="0"/>
            </w:tcBorders>
            <w:vAlign w:val="center"/>
          </w:tcPr>
          <w:p w14:paraId="7CDE3C45">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品目</w:t>
            </w:r>
          </w:p>
        </w:tc>
        <w:tc>
          <w:tcPr>
            <w:tcW w:w="827" w:type="dxa"/>
            <w:tcBorders>
              <w:top w:val="single" w:color="000000" w:sz="2" w:space="0"/>
              <w:bottom w:val="single" w:color="000000" w:sz="2" w:space="0"/>
            </w:tcBorders>
            <w:vAlign w:val="center"/>
          </w:tcPr>
          <w:p w14:paraId="105A3D30">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序号</w:t>
            </w:r>
          </w:p>
        </w:tc>
        <w:tc>
          <w:tcPr>
            <w:tcW w:w="3028" w:type="dxa"/>
            <w:tcBorders>
              <w:top w:val="single" w:color="000000" w:sz="2" w:space="0"/>
              <w:bottom w:val="single" w:color="000000" w:sz="2" w:space="0"/>
            </w:tcBorders>
            <w:vAlign w:val="center"/>
          </w:tcPr>
          <w:p w14:paraId="2BFE323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项目名称</w:t>
            </w:r>
          </w:p>
        </w:tc>
        <w:tc>
          <w:tcPr>
            <w:tcW w:w="998" w:type="dxa"/>
            <w:tcBorders>
              <w:top w:val="single" w:color="000000" w:sz="2" w:space="0"/>
              <w:bottom w:val="single" w:color="000000" w:sz="2" w:space="0"/>
            </w:tcBorders>
            <w:vAlign w:val="center"/>
          </w:tcPr>
          <w:p w14:paraId="2654ABD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数量</w:t>
            </w:r>
          </w:p>
        </w:tc>
        <w:tc>
          <w:tcPr>
            <w:tcW w:w="1185" w:type="dxa"/>
            <w:tcBorders>
              <w:top w:val="single" w:color="000000" w:sz="2" w:space="0"/>
              <w:bottom w:val="single" w:color="000000" w:sz="2" w:space="0"/>
            </w:tcBorders>
            <w:vAlign w:val="center"/>
          </w:tcPr>
          <w:p w14:paraId="6CFF1E3C">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单位</w:t>
            </w:r>
          </w:p>
        </w:tc>
        <w:tc>
          <w:tcPr>
            <w:tcW w:w="1882" w:type="dxa"/>
            <w:tcBorders>
              <w:top w:val="single" w:color="000000" w:sz="2" w:space="0"/>
              <w:bottom w:val="single" w:color="000000" w:sz="2" w:space="0"/>
            </w:tcBorders>
            <w:vAlign w:val="center"/>
          </w:tcPr>
          <w:p w14:paraId="4F7208D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val="en-US" w:eastAsia="zh-CN"/>
              </w:rPr>
              <w:t>控制</w:t>
            </w:r>
            <w:r>
              <w:rPr>
                <w:rFonts w:hint="eastAsia" w:ascii="宋体" w:hAnsi="宋体" w:eastAsia="宋体" w:cs="宋体"/>
                <w:sz w:val="22"/>
                <w:szCs w:val="22"/>
              </w:rPr>
              <w:t>下浮率（%）</w:t>
            </w:r>
          </w:p>
        </w:tc>
        <w:tc>
          <w:tcPr>
            <w:tcW w:w="1978" w:type="dxa"/>
            <w:tcBorders>
              <w:top w:val="single" w:color="000000" w:sz="2" w:space="0"/>
              <w:bottom w:val="single" w:color="000000" w:sz="2" w:space="0"/>
            </w:tcBorders>
            <w:vAlign w:val="center"/>
          </w:tcPr>
          <w:p w14:paraId="035F409C">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响应下浮率（%）</w:t>
            </w:r>
          </w:p>
        </w:tc>
        <w:tc>
          <w:tcPr>
            <w:tcW w:w="2293" w:type="dxa"/>
            <w:tcBorders>
              <w:top w:val="single" w:color="000000" w:sz="2" w:space="0"/>
              <w:bottom w:val="single" w:color="000000" w:sz="2" w:space="0"/>
            </w:tcBorders>
            <w:vAlign w:val="center"/>
          </w:tcPr>
          <w:p w14:paraId="51F15ACD">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备注</w:t>
            </w:r>
          </w:p>
        </w:tc>
      </w:tr>
      <w:tr w14:paraId="7FEE00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84" w:hRule="atLeast"/>
        </w:trPr>
        <w:tc>
          <w:tcPr>
            <w:tcW w:w="745" w:type="dxa"/>
            <w:tcBorders>
              <w:top w:val="single" w:color="000000" w:sz="2" w:space="0"/>
              <w:bottom w:val="single" w:color="000000" w:sz="2" w:space="0"/>
            </w:tcBorders>
            <w:vAlign w:val="center"/>
          </w:tcPr>
          <w:p w14:paraId="5690336D">
            <w:pPr>
              <w:spacing w:line="217" w:lineRule="auto"/>
              <w:jc w:val="center"/>
              <w:rPr>
                <w:rFonts w:hint="eastAsia" w:ascii="宋体" w:hAnsi="宋体" w:eastAsia="宋体" w:cs="宋体"/>
                <w:sz w:val="22"/>
                <w:szCs w:val="22"/>
              </w:rPr>
            </w:pPr>
          </w:p>
          <w:p w14:paraId="73B72370">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一</w:t>
            </w:r>
          </w:p>
        </w:tc>
        <w:tc>
          <w:tcPr>
            <w:tcW w:w="827" w:type="dxa"/>
            <w:tcBorders>
              <w:top w:val="single" w:color="000000" w:sz="2" w:space="0"/>
              <w:bottom w:val="single" w:color="000000" w:sz="2" w:space="0"/>
            </w:tcBorders>
            <w:vAlign w:val="center"/>
          </w:tcPr>
          <w:p w14:paraId="01A09C93">
            <w:pPr>
              <w:spacing w:line="217" w:lineRule="auto"/>
              <w:jc w:val="center"/>
              <w:rPr>
                <w:rFonts w:hint="eastAsia" w:ascii="宋体" w:hAnsi="宋体" w:eastAsia="宋体" w:cs="宋体"/>
                <w:sz w:val="22"/>
                <w:szCs w:val="22"/>
              </w:rPr>
            </w:pPr>
            <w:r>
              <w:rPr>
                <w:rFonts w:hint="eastAsia" w:ascii="宋体" w:hAnsi="宋体" w:eastAsia="宋体" w:cs="宋体"/>
                <w:sz w:val="22"/>
                <w:szCs w:val="22"/>
              </w:rPr>
              <w:t>1</w:t>
            </w:r>
          </w:p>
        </w:tc>
        <w:tc>
          <w:tcPr>
            <w:tcW w:w="3028" w:type="dxa"/>
            <w:tcBorders>
              <w:top w:val="single" w:color="000000" w:sz="2" w:space="0"/>
              <w:bottom w:val="single" w:color="000000" w:sz="2" w:space="0"/>
            </w:tcBorders>
            <w:vAlign w:val="center"/>
          </w:tcPr>
          <w:p w14:paraId="6A694C71">
            <w:pPr>
              <w:spacing w:line="217" w:lineRule="auto"/>
              <w:jc w:val="center"/>
              <w:rPr>
                <w:rFonts w:hint="eastAsia" w:ascii="宋体" w:hAnsi="宋体" w:eastAsia="宋体" w:cs="宋体"/>
                <w:sz w:val="22"/>
                <w:szCs w:val="22"/>
              </w:rPr>
            </w:pPr>
            <w:r>
              <w:rPr>
                <w:rFonts w:hint="eastAsia" w:ascii="宋体" w:hAnsi="宋体" w:eastAsia="宋体" w:cs="宋体"/>
                <w:sz w:val="22"/>
                <w:szCs w:val="22"/>
              </w:rPr>
              <w:t>会昌县农田水利基础设施建设提升项目筠门岭镇营坊村湘水防洪治理</w:t>
            </w:r>
            <w:r>
              <w:rPr>
                <w:rFonts w:hint="eastAsia" w:ascii="宋体" w:hAnsi="宋体" w:eastAsia="宋体" w:cs="宋体"/>
                <w:sz w:val="22"/>
                <w:szCs w:val="22"/>
                <w:lang w:val="en-US" w:eastAsia="zh-CN"/>
              </w:rPr>
              <w:t>劳务</w:t>
            </w:r>
            <w:r>
              <w:rPr>
                <w:rFonts w:hint="eastAsia" w:ascii="宋体" w:hAnsi="宋体" w:eastAsia="宋体" w:cs="宋体"/>
                <w:sz w:val="22"/>
                <w:szCs w:val="22"/>
              </w:rPr>
              <w:t>工程</w:t>
            </w:r>
          </w:p>
        </w:tc>
        <w:tc>
          <w:tcPr>
            <w:tcW w:w="998" w:type="dxa"/>
            <w:tcBorders>
              <w:top w:val="single" w:color="000000" w:sz="2" w:space="0"/>
              <w:bottom w:val="single" w:color="000000" w:sz="2" w:space="0"/>
            </w:tcBorders>
            <w:vAlign w:val="center"/>
          </w:tcPr>
          <w:p w14:paraId="0269292F">
            <w:pPr>
              <w:spacing w:line="217" w:lineRule="auto"/>
              <w:jc w:val="center"/>
              <w:rPr>
                <w:rFonts w:hint="default" w:ascii="宋体" w:hAnsi="宋体" w:eastAsia="宋体" w:cs="宋体"/>
                <w:sz w:val="22"/>
                <w:szCs w:val="22"/>
                <w:lang w:val="en-US" w:eastAsia="zh-CN"/>
              </w:rPr>
            </w:pPr>
            <w:r>
              <w:rPr>
                <w:rFonts w:hint="eastAsia" w:ascii="宋体" w:hAnsi="宋体" w:eastAsia="宋体" w:cs="宋体"/>
                <w:sz w:val="22"/>
                <w:szCs w:val="22"/>
                <w:lang w:val="en-US" w:eastAsia="zh-CN"/>
              </w:rPr>
              <w:t>1</w:t>
            </w:r>
          </w:p>
        </w:tc>
        <w:tc>
          <w:tcPr>
            <w:tcW w:w="1185" w:type="dxa"/>
            <w:tcBorders>
              <w:top w:val="single" w:color="000000" w:sz="2" w:space="0"/>
              <w:bottom w:val="single" w:color="000000" w:sz="2" w:space="0"/>
            </w:tcBorders>
            <w:vAlign w:val="center"/>
          </w:tcPr>
          <w:p w14:paraId="5345AFA7">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lang w:eastAsia="zh-CN"/>
              </w:rPr>
              <w:t>项</w:t>
            </w:r>
          </w:p>
        </w:tc>
        <w:tc>
          <w:tcPr>
            <w:tcW w:w="1882" w:type="dxa"/>
            <w:tcBorders>
              <w:top w:val="single" w:color="000000" w:sz="2" w:space="0"/>
              <w:bottom w:val="single" w:color="000000" w:sz="2" w:space="0"/>
            </w:tcBorders>
            <w:vAlign w:val="center"/>
          </w:tcPr>
          <w:p w14:paraId="3299BEA5">
            <w:pPr>
              <w:widowControl/>
              <w:spacing w:line="360" w:lineRule="auto"/>
              <w:jc w:val="center"/>
              <w:rPr>
                <w:rFonts w:hint="default" w:ascii="宋体" w:hAnsi="宋体" w:eastAsia="宋体" w:cs="宋体"/>
                <w:sz w:val="22"/>
                <w:szCs w:val="22"/>
                <w:lang w:val="en-US" w:eastAsia="zh-CN"/>
              </w:rPr>
            </w:pPr>
            <w:r>
              <w:rPr>
                <w:rFonts w:hint="eastAsia" w:ascii="宋体" w:hAnsi="宋体" w:eastAsia="宋体" w:cs="宋体"/>
                <w:color w:val="auto"/>
                <w:kern w:val="0"/>
                <w:sz w:val="24"/>
                <w:highlight w:val="none"/>
                <w:lang w:val="en-US" w:eastAsia="zh-CN"/>
              </w:rPr>
              <w:t>10%</w:t>
            </w:r>
          </w:p>
        </w:tc>
        <w:tc>
          <w:tcPr>
            <w:tcW w:w="1978" w:type="dxa"/>
            <w:tcBorders>
              <w:top w:val="single" w:color="000000" w:sz="2" w:space="0"/>
              <w:bottom w:val="single" w:color="000000" w:sz="2" w:space="0"/>
            </w:tcBorders>
            <w:vAlign w:val="center"/>
          </w:tcPr>
          <w:p w14:paraId="751BA6F0">
            <w:pPr>
              <w:widowControl/>
              <w:spacing w:line="360" w:lineRule="auto"/>
              <w:jc w:val="center"/>
              <w:rPr>
                <w:rFonts w:hint="eastAsia" w:ascii="宋体" w:hAnsi="宋体" w:eastAsia="宋体" w:cs="宋体"/>
                <w:sz w:val="22"/>
                <w:szCs w:val="22"/>
              </w:rPr>
            </w:pPr>
          </w:p>
        </w:tc>
        <w:tc>
          <w:tcPr>
            <w:tcW w:w="2293" w:type="dxa"/>
            <w:tcBorders>
              <w:top w:val="single" w:color="000000" w:sz="2" w:space="0"/>
              <w:bottom w:val="single" w:color="000000" w:sz="2" w:space="0"/>
            </w:tcBorders>
            <w:vAlign w:val="center"/>
          </w:tcPr>
          <w:p w14:paraId="1F492187">
            <w:pPr>
              <w:spacing w:line="217" w:lineRule="auto"/>
              <w:jc w:val="center"/>
              <w:rPr>
                <w:rFonts w:hint="eastAsia" w:ascii="宋体" w:hAnsi="宋体" w:eastAsia="宋体" w:cs="宋体"/>
                <w:sz w:val="22"/>
                <w:szCs w:val="22"/>
              </w:rPr>
            </w:pPr>
          </w:p>
        </w:tc>
      </w:tr>
      <w:tr w14:paraId="3CFAF34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31" w:hRule="atLeast"/>
        </w:trPr>
        <w:tc>
          <w:tcPr>
            <w:tcW w:w="4600" w:type="dxa"/>
            <w:gridSpan w:val="3"/>
            <w:tcBorders>
              <w:top w:val="single" w:color="000000" w:sz="2" w:space="0"/>
              <w:bottom w:val="single" w:color="000000" w:sz="2" w:space="0"/>
            </w:tcBorders>
            <w:vAlign w:val="top"/>
          </w:tcPr>
          <w:p w14:paraId="5AF3ADD8">
            <w:pPr>
              <w:spacing w:line="217" w:lineRule="auto"/>
              <w:jc w:val="center"/>
              <w:rPr>
                <w:rFonts w:hint="eastAsia" w:ascii="宋体" w:hAnsi="宋体" w:eastAsia="宋体" w:cs="宋体"/>
                <w:sz w:val="22"/>
                <w:szCs w:val="22"/>
              </w:rPr>
            </w:pPr>
          </w:p>
          <w:p w14:paraId="74C41169">
            <w:pPr>
              <w:spacing w:line="217" w:lineRule="auto"/>
              <w:jc w:val="center"/>
              <w:rPr>
                <w:rFonts w:hint="eastAsia" w:ascii="宋体" w:hAnsi="宋体" w:eastAsia="宋体" w:cs="宋体"/>
                <w:sz w:val="22"/>
                <w:szCs w:val="22"/>
                <w:lang w:eastAsia="zh-CN"/>
              </w:rPr>
            </w:pPr>
            <w:r>
              <w:rPr>
                <w:rFonts w:hint="eastAsia" w:ascii="宋体" w:hAnsi="宋体" w:eastAsia="宋体" w:cs="宋体"/>
                <w:sz w:val="22"/>
                <w:szCs w:val="22"/>
              </w:rPr>
              <w:t xml:space="preserve">合计 </w:t>
            </w:r>
            <w:r>
              <w:rPr>
                <w:rFonts w:hint="eastAsia" w:ascii="宋体" w:hAnsi="宋体" w:eastAsia="宋体" w:cs="宋体"/>
                <w:sz w:val="22"/>
                <w:szCs w:val="22"/>
                <w:lang w:eastAsia="zh-CN"/>
              </w:rPr>
              <w:t>：</w:t>
            </w:r>
          </w:p>
        </w:tc>
        <w:tc>
          <w:tcPr>
            <w:tcW w:w="8336" w:type="dxa"/>
            <w:gridSpan w:val="5"/>
            <w:tcBorders>
              <w:top w:val="single" w:color="000000" w:sz="2" w:space="0"/>
              <w:bottom w:val="single" w:color="000000" w:sz="2" w:space="0"/>
            </w:tcBorders>
            <w:vAlign w:val="top"/>
          </w:tcPr>
          <w:p w14:paraId="3E2A9467">
            <w:pPr>
              <w:spacing w:line="217" w:lineRule="auto"/>
              <w:jc w:val="center"/>
              <w:rPr>
                <w:rFonts w:hint="eastAsia" w:ascii="宋体" w:hAnsi="宋体" w:eastAsia="宋体" w:cs="宋体"/>
                <w:sz w:val="22"/>
                <w:szCs w:val="22"/>
              </w:rPr>
            </w:pPr>
          </w:p>
          <w:p w14:paraId="1E3A10FE">
            <w:pPr>
              <w:spacing w:line="217" w:lineRule="auto"/>
              <w:jc w:val="center"/>
              <w:rPr>
                <w:rFonts w:hint="eastAsia" w:ascii="宋体" w:hAnsi="宋体" w:eastAsia="宋体" w:cs="宋体"/>
                <w:sz w:val="22"/>
                <w:szCs w:val="22"/>
              </w:rPr>
            </w:pPr>
            <w:r>
              <w:rPr>
                <w:rFonts w:hint="eastAsia" w:ascii="宋体" w:hAnsi="宋体" w:eastAsia="宋体" w:cs="宋体"/>
                <w:sz w:val="22"/>
                <w:szCs w:val="22"/>
              </w:rPr>
              <w:t>大写：</w:t>
            </w:r>
          </w:p>
        </w:tc>
      </w:tr>
    </w:tbl>
    <w:p w14:paraId="350AF561">
      <w:pPr>
        <w:rPr>
          <w:rFonts w:hint="eastAsia" w:ascii="仿宋" w:hAnsi="仿宋" w:eastAsia="仿宋" w:cs="仿宋"/>
          <w:sz w:val="28"/>
          <w:szCs w:val="28"/>
          <w:lang w:val="en-US" w:eastAsia="zh-CN"/>
        </w:rPr>
      </w:pPr>
    </w:p>
    <w:p w14:paraId="4190CED1">
      <w:pPr>
        <w:ind w:firstLine="560" w:firstLineChars="200"/>
        <w:rPr>
          <w:rFonts w:hint="eastAsia" w:ascii="仿宋" w:hAnsi="仿宋" w:eastAsia="仿宋" w:cs="仿宋"/>
          <w:sz w:val="28"/>
          <w:szCs w:val="28"/>
          <w:lang w:val="en-US" w:eastAsia="zh-CN"/>
        </w:rPr>
      </w:pPr>
    </w:p>
    <w:p w14:paraId="147B326A">
      <w:pPr>
        <w:spacing w:line="500" w:lineRule="exact"/>
        <w:ind w:left="7759" w:leftChars="3695" w:firstLine="0" w:firstLineChars="0"/>
        <w:jc w:val="left"/>
        <w:rPr>
          <w:rFonts w:hint="eastAsia" w:ascii="仿宋" w:hAnsi="仿宋" w:eastAsia="仿宋" w:cs="仿宋"/>
          <w:sz w:val="28"/>
          <w:szCs w:val="28"/>
        </w:rPr>
      </w:pPr>
      <w:r>
        <w:rPr>
          <w:rFonts w:hint="eastAsia" w:ascii="仿宋" w:hAnsi="仿宋" w:eastAsia="仿宋" w:cs="仿宋"/>
          <w:sz w:val="28"/>
          <w:szCs w:val="28"/>
        </w:rPr>
        <w:t>报价公司名称（公章）</w:t>
      </w:r>
    </w:p>
    <w:p w14:paraId="3B76547A">
      <w:pPr>
        <w:spacing w:line="500" w:lineRule="exact"/>
        <w:ind w:left="7759" w:leftChars="3695" w:firstLine="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联系人：</w:t>
      </w:r>
    </w:p>
    <w:p w14:paraId="12CE9435">
      <w:pPr>
        <w:spacing w:line="500" w:lineRule="exact"/>
        <w:ind w:left="7759" w:leftChars="3695" w:firstLine="0" w:firstLineChars="0"/>
        <w:rPr>
          <w:rFonts w:hint="eastAsia" w:ascii="仿宋" w:hAnsi="仿宋" w:eastAsia="仿宋" w:cs="仿宋"/>
          <w:sz w:val="28"/>
          <w:szCs w:val="28"/>
          <w:lang w:eastAsia="zh-CN"/>
        </w:rPr>
      </w:pPr>
      <w:r>
        <w:rPr>
          <w:rFonts w:hint="eastAsia" w:ascii="仿宋" w:hAnsi="仿宋" w:eastAsia="仿宋" w:cs="仿宋"/>
          <w:sz w:val="28"/>
          <w:szCs w:val="28"/>
          <w:lang w:eastAsia="zh-CN"/>
        </w:rPr>
        <w:t>联系电话：</w:t>
      </w:r>
    </w:p>
    <w:p w14:paraId="0906486E">
      <w:pPr>
        <w:spacing w:line="500" w:lineRule="exact"/>
        <w:ind w:left="7778" w:leftChars="3704" w:firstLine="0" w:firstLineChars="0"/>
        <w:jc w:val="left"/>
        <w:rPr>
          <w:rFonts w:hint="eastAsia" w:ascii="仿宋" w:hAnsi="仿宋" w:eastAsia="仿宋" w:cs="仿宋"/>
          <w:sz w:val="28"/>
          <w:szCs w:val="28"/>
        </w:rPr>
      </w:pPr>
      <w:r>
        <w:rPr>
          <w:rFonts w:hint="eastAsia" w:ascii="仿宋" w:hAnsi="仿宋" w:eastAsia="仿宋" w:cs="仿宋"/>
          <w:sz w:val="28"/>
          <w:szCs w:val="28"/>
          <w:lang w:eastAsia="zh-CN"/>
        </w:rPr>
        <w:t>日期：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66192F21">
      <w:bookmarkStart w:id="9" w:name="_GoBack"/>
      <w:bookmarkEnd w:id="9"/>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2Y2U1NGE4NjZlNzIwOTM0MzE3MWY5ZWU1MTI5OTAifQ=="/>
  </w:docVars>
  <w:rsids>
    <w:rsidRoot w:val="2D96292F"/>
    <w:rsid w:val="06202EDB"/>
    <w:rsid w:val="06C12C34"/>
    <w:rsid w:val="09287A39"/>
    <w:rsid w:val="0D5A5D70"/>
    <w:rsid w:val="16961391"/>
    <w:rsid w:val="1E4A2D84"/>
    <w:rsid w:val="20E30F43"/>
    <w:rsid w:val="29805E09"/>
    <w:rsid w:val="2ADF5816"/>
    <w:rsid w:val="2D96292F"/>
    <w:rsid w:val="2EC90453"/>
    <w:rsid w:val="2FFF3B93"/>
    <w:rsid w:val="34304DFB"/>
    <w:rsid w:val="40257289"/>
    <w:rsid w:val="44AB770F"/>
    <w:rsid w:val="481676A3"/>
    <w:rsid w:val="4C194668"/>
    <w:rsid w:val="514532B0"/>
    <w:rsid w:val="59306989"/>
    <w:rsid w:val="5C1C7B9D"/>
    <w:rsid w:val="62C512E6"/>
    <w:rsid w:val="678F0CEE"/>
    <w:rsid w:val="69716E98"/>
    <w:rsid w:val="6A3251CD"/>
    <w:rsid w:val="79A00633"/>
    <w:rsid w:val="7EF93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6">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rPr>
      <w:kern w:val="0"/>
      <w:sz w:val="20"/>
      <w:szCs w:val="24"/>
    </w:rPr>
  </w:style>
  <w:style w:type="paragraph" w:styleId="4">
    <w:name w:val="Subtitle"/>
    <w:basedOn w:val="1"/>
    <w:next w:val="1"/>
    <w:autoRedefine/>
    <w:qFormat/>
    <w:uiPriority w:val="0"/>
    <w:pPr>
      <w:spacing w:before="240" w:after="60" w:line="312" w:lineRule="auto"/>
      <w:jc w:val="center"/>
      <w:outlineLvl w:val="1"/>
    </w:pPr>
    <w:rPr>
      <w:rFonts w:ascii="Calibri Light" w:hAnsi="Calibri Light" w:eastAsia="宋体" w:cs="Times New Roman"/>
      <w:b/>
      <w:bCs/>
      <w:kern w:val="28"/>
    </w:rPr>
  </w:style>
  <w:style w:type="character" w:customStyle="1" w:styleId="7">
    <w:name w:val="font31"/>
    <w:basedOn w:val="6"/>
    <w:autoRedefine/>
    <w:qFormat/>
    <w:uiPriority w:val="0"/>
    <w:rPr>
      <w:rFonts w:hint="eastAsia" w:ascii="宋体" w:hAnsi="宋体" w:eastAsia="宋体" w:cs="宋体"/>
      <w:color w:val="000000"/>
      <w:sz w:val="22"/>
      <w:szCs w:val="22"/>
      <w:u w:val="none"/>
    </w:rPr>
  </w:style>
  <w:style w:type="character" w:customStyle="1" w:styleId="8">
    <w:name w:val="font51"/>
    <w:basedOn w:val="6"/>
    <w:autoRedefine/>
    <w:qFormat/>
    <w:uiPriority w:val="0"/>
    <w:rPr>
      <w:rFonts w:hint="eastAsia" w:ascii="宋体" w:hAnsi="宋体" w:eastAsia="宋体" w:cs="宋体"/>
      <w:color w:val="000000"/>
      <w:sz w:val="22"/>
      <w:szCs w:val="22"/>
      <w:u w:val="none"/>
    </w:rPr>
  </w:style>
  <w:style w:type="character" w:customStyle="1" w:styleId="9">
    <w:name w:val="font11"/>
    <w:basedOn w:val="6"/>
    <w:autoRedefine/>
    <w:qFormat/>
    <w:uiPriority w:val="0"/>
    <w:rPr>
      <w:rFonts w:hint="eastAsia" w:ascii="宋体" w:hAnsi="宋体" w:eastAsia="宋体" w:cs="宋体"/>
      <w:color w:val="000000"/>
      <w:sz w:val="20"/>
      <w:szCs w:val="20"/>
      <w:u w:val="none"/>
    </w:rPr>
  </w:style>
  <w:style w:type="table" w:customStyle="1" w:styleId="10">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956</Words>
  <Characters>996</Characters>
  <Lines>0</Lines>
  <Paragraphs>0</Paragraphs>
  <TotalTime>6</TotalTime>
  <ScaleCrop>false</ScaleCrop>
  <LinksUpToDate>false</LinksUpToDate>
  <CharactersWithSpaces>1272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2024-04-29T08:03:00Z</dcterms:created>
  <dc:creator>Administrator</dc:creator>
  <cp:lastModifiedBy>WPS_1510326727</cp:lastModifiedBy>
  <dcterms:modified xsi:type="dcterms:W3CDTF">2025-02-27T08:17:11Z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D969D76C671A4DB4A0B787B12E5C48A0_13</vt:lpwstr>
  </property>
  <property fmtid="{D5CDD505-2E9C-101B-9397-08002B2CF9AE}" pid="4" name="KSOTemplateDocerSaveRecord">
    <vt:lpwstr>eyJoZGlkIjoiMDI5YzdiYjJiNTE3YzcyMTFlNzc0M2ZmN2I5MmY0MmQiLCJ1c2VySWQiOiIzMjE5ODU5ODYifQ==</vt:lpwstr>
  </property>
</Properties>
</file>