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麻州林屋安置区市政工程项目招标函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麻州林屋安置区市政工程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会昌县麻州镇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人行道施工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总工期40天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2022年5月16日至2022年5月19日8点前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b w:val="0"/>
                <w:bCs w:val="0"/>
                <w:sz w:val="32"/>
                <w:szCs w:val="32"/>
                <w:vertAlign w:val="baseline"/>
                <w:lang w:val="en-US" w:eastAsia="zh-CN"/>
              </w:rPr>
              <w:t>按每月支付合格工程量的70%，验收合格后再支付20%，剩余10%完工后半年内付清。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含增值税专票、人工、辅材、机械费等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jc w:val="both"/>
              <w:rPr>
                <w:rFonts w:hint="default"/>
                <w:b w:val="0"/>
                <w:bCs w:val="0"/>
                <w:sz w:val="32"/>
                <w:szCs w:val="32"/>
                <w:vertAlign w:val="baseline"/>
                <w:lang w:val="en-US" w:eastAsia="zh-CN"/>
              </w:rPr>
            </w:pPr>
            <w:r>
              <w:rPr>
                <w:rFonts w:hint="default"/>
                <w:b w:val="0"/>
                <w:bCs w:val="0"/>
                <w:sz w:val="32"/>
                <w:szCs w:val="32"/>
                <w:vertAlign w:val="baseline"/>
                <w:lang w:val="en-US" w:eastAsia="zh-CN"/>
              </w:rPr>
              <w:t>招标联系人：</w:t>
            </w:r>
            <w:r>
              <w:rPr>
                <w:rFonts w:hint="eastAsia"/>
                <w:b w:val="0"/>
                <w:bCs w:val="0"/>
                <w:sz w:val="32"/>
                <w:szCs w:val="32"/>
                <w:vertAlign w:val="baseline"/>
                <w:lang w:val="en-US" w:eastAsia="zh-CN"/>
              </w:rPr>
              <w:t xml:space="preserve">      曾 工  18162146339</w:t>
            </w:r>
          </w:p>
          <w:p>
            <w:pPr>
              <w:jc w:val="both"/>
              <w:rPr>
                <w:rFonts w:hint="eastAsia"/>
                <w:b w:val="0"/>
                <w:bCs w:val="0"/>
                <w:sz w:val="32"/>
                <w:szCs w:val="32"/>
                <w:vertAlign w:val="baseline"/>
                <w:lang w:val="en-US" w:eastAsia="zh-CN"/>
              </w:rPr>
            </w:pPr>
            <w:r>
              <w:rPr>
                <w:rFonts w:hint="eastAsia"/>
                <w:b w:val="0"/>
                <w:bCs w:val="0"/>
                <w:sz w:val="32"/>
                <w:szCs w:val="32"/>
                <w:vertAlign w:val="baseline"/>
                <w:lang w:val="en-US" w:eastAsia="zh-CN"/>
              </w:rPr>
              <w:t>技术负责人：      陈 工  18279182164</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2022年5月20号9时00分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报价必须密封否则无效</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壹</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eastAsia="zh-CN"/>
        </w:rPr>
        <w:t>自动转为履约保证金。</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三、承包内容：</w:t>
      </w:r>
    </w:p>
    <w:p>
      <w:pPr>
        <w:spacing w:line="480" w:lineRule="exact"/>
        <w:ind w:firstLine="560"/>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人行道施工班组</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1、砼垫层施工</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为了确保工程质量符合标准要求，按期完成交付使用，方便沿线群众生活，根据气候、气温条件和工程内在特点，垫层采用C15砼。</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1.1、施工程序：</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放线→测桩→立模→砼熟料→浇筑（试块）→振捣→养生→切缝。</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1.2、摊铺砼</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a、摊铺前检查底层密实和平整情况</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b、清理模板内杂物。</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c、传力杆与纵缝垂直，绑扎牢固，套好套管。</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d、摊铺砼时应预留坍落高度，一般为2-2.5cm。</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e、一块砼板必须一次连续浇注完毕，遇到雨天必须将铡浇好路面，做好覆盖保护。</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1.3、振捣</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a、砼摊铺找平后，使用平板振动器，先沿四周振捣1-2遍，然后垂直路线方向振捣，行行重叠20cm左右，振捣总遍数不少于4次。再用振动棒将模板边捣实，防止蜂窝麻面。</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b、在平板振动器和振动棒振实后，用全幅振动器振实整平，提浆棒提浆。</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1.4、成形养护</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成形后洒水，经常保持湿润，养护时间视具体气候季节而言，一般不少于3-5天。</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2、人行道透水砖（人行道板）及路缘石铺设</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2.2基础混凝土初凝后开始铺砂浆找平层。砂浆严格按配合比拌和。</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2.3砂浆找平层开始初凝即可进行人行道透水砖（盲道砖）的安装，人行道透水砖及盲道砖具体式样由甲方指定。</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其工艺流程为：基层验收合格——测定平面高层——按计划堆放人行道砖及盲道砖——拌制砌筑灰浆——铺装、拼花——检查平面净高程——分条或分段铺装、拼花——填缝浇水灌实——养生——放行。</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a、人行道透水砖及盲道砖使用前外观要求，表面颜色一致，无露石，裂缝等现象。</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b、道砖铺装需轻拿轻放，用橡皮锤或木锤敲实，不得损坏边角。</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c、铺好后立即沿线检查平整度，发现位移，不稳，翘角与相邻板不平等现象，立即修正，最后用干细砂掺1/10水泥，拌和均匀，将缝填满，并保持砖面清洁。</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2.4、路缘石安装</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本次路面采用在路面两边，安砌缘石，衔接路面与人行道、人行道与绿化带、绿化带与路面之间的高层，解决路面纵向排水，及行车标志问题。</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a、材料</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采用10cm*20cm、15cm*20cm麻石，C15细石砼现浇底座，一般用人工安砌，大铲、橡皮槌等，通常在基层完成后进行，按设计边线，或施工基准线，准确的放线定桩，以控制方向和高程。</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b、质量要求</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缘石安砌稳固，做到沿线顺直，曲线圆滑，缘石顶面平整无错牙，勾缝饱满严密，整洁坚实，雨水口缘石安砌，应与雨水口施工配合，做到牢固，位置准确，缘石勾缝，宜在基层完成后进行，安置完成后，湿法养生三天，防止碰撞，偏沉。</w:t>
      </w:r>
    </w:p>
    <w:p>
      <w:pPr>
        <w:numPr>
          <w:ilvl w:val="0"/>
          <w:numId w:val="0"/>
        </w:numPr>
        <w:jc w:val="left"/>
        <w:rPr>
          <w:rFonts w:hint="eastAsia" w:ascii="仿宋_GB2312" w:hAnsi="仿宋_GB2312" w:eastAsia="仿宋_GB2312" w:cs="仿宋_GB2312"/>
          <w:b/>
          <w:bCs/>
          <w:sz w:val="32"/>
          <w:szCs w:val="32"/>
          <w:lang w:val="en-US" w:eastAsia="zh-CN"/>
        </w:rPr>
      </w:pPr>
    </w:p>
    <w:p>
      <w:pPr>
        <w:pStyle w:val="2"/>
        <w:rPr>
          <w:rFonts w:hint="eastAsia"/>
          <w:lang w:val="en-US" w:eastAsia="zh-CN"/>
        </w:rPr>
      </w:pPr>
    </w:p>
    <w:p>
      <w:pPr>
        <w:pStyle w:val="2"/>
        <w:rPr>
          <w:rFonts w:hint="eastAsia"/>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工程量及控制价</w:t>
      </w:r>
    </w:p>
    <w:tbl>
      <w:tblPr>
        <w:tblStyle w:val="6"/>
        <w:tblpPr w:leftFromText="180" w:rightFromText="180" w:vertAnchor="text" w:horzAnchor="page" w:tblpXSpec="center" w:tblpY="1603"/>
        <w:tblOverlap w:val="never"/>
        <w:tblW w:w="98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1680"/>
        <w:gridCol w:w="1380"/>
        <w:gridCol w:w="990"/>
        <w:gridCol w:w="1410"/>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noWrap w:val="0"/>
            <w:vAlign w:val="center"/>
          </w:tcPr>
          <w:p>
            <w:pPr>
              <w:pStyle w:val="11"/>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80" w:type="dxa"/>
            <w:noWrap w:val="0"/>
            <w:vAlign w:val="center"/>
          </w:tcPr>
          <w:p>
            <w:pPr>
              <w:pStyle w:val="11"/>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380" w:type="dxa"/>
            <w:noWrap w:val="0"/>
            <w:vAlign w:val="center"/>
          </w:tcPr>
          <w:p>
            <w:pPr>
              <w:pStyle w:val="11"/>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控制单价</w:t>
            </w:r>
          </w:p>
        </w:tc>
        <w:tc>
          <w:tcPr>
            <w:tcW w:w="990" w:type="dxa"/>
            <w:noWrap w:val="0"/>
            <w:vAlign w:val="center"/>
          </w:tcPr>
          <w:p>
            <w:pPr>
              <w:pStyle w:val="11"/>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410" w:type="dxa"/>
            <w:noWrap w:val="0"/>
            <w:vAlign w:val="center"/>
          </w:tcPr>
          <w:p>
            <w:pPr>
              <w:pStyle w:val="11"/>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880" w:type="dxa"/>
            <w:noWrap w:val="0"/>
            <w:vAlign w:val="center"/>
          </w:tcPr>
          <w:p>
            <w:pPr>
              <w:pStyle w:val="11"/>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路缘石</w:t>
            </w:r>
          </w:p>
        </w:tc>
        <w:tc>
          <w:tcPr>
            <w:tcW w:w="16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800</w:t>
            </w:r>
          </w:p>
        </w:tc>
        <w:tc>
          <w:tcPr>
            <w:tcW w:w="13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20</w:t>
            </w:r>
          </w:p>
        </w:tc>
        <w:tc>
          <w:tcPr>
            <w:tcW w:w="990" w:type="dxa"/>
            <w:noWrap w:val="0"/>
            <w:vAlign w:val="center"/>
          </w:tcPr>
          <w:p>
            <w:pPr>
              <w:pStyle w:val="11"/>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m</w:t>
            </w:r>
          </w:p>
        </w:tc>
        <w:tc>
          <w:tcPr>
            <w:tcW w:w="141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kern w:val="2"/>
                <w:sz w:val="24"/>
                <w:szCs w:val="24"/>
                <w:vertAlign w:val="baseline"/>
                <w:lang w:val="en-US" w:eastAsia="zh-CN"/>
              </w:rPr>
              <w:t>16000</w:t>
            </w:r>
          </w:p>
        </w:tc>
        <w:tc>
          <w:tcPr>
            <w:tcW w:w="2880" w:type="dxa"/>
            <w:noWrap w:val="0"/>
            <w:vAlign w:val="center"/>
          </w:tcPr>
          <w:p>
            <w:pPr>
              <w:pStyle w:val="11"/>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花岗岩60*30*12cm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kern w:val="2"/>
                <w:sz w:val="24"/>
                <w:szCs w:val="24"/>
                <w:vertAlign w:val="baseline"/>
                <w:lang w:val="en-US" w:eastAsia="zh-CN"/>
              </w:rPr>
              <w:t>火烧板（含树池）</w:t>
            </w:r>
          </w:p>
        </w:tc>
        <w:tc>
          <w:tcPr>
            <w:tcW w:w="16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550</w:t>
            </w:r>
          </w:p>
        </w:tc>
        <w:tc>
          <w:tcPr>
            <w:tcW w:w="13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26</w:t>
            </w:r>
          </w:p>
        </w:tc>
        <w:tc>
          <w:tcPr>
            <w:tcW w:w="990" w:type="dxa"/>
            <w:noWrap w:val="0"/>
            <w:vAlign w:val="center"/>
          </w:tcPr>
          <w:p>
            <w:pPr>
              <w:pStyle w:val="11"/>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141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kern w:val="2"/>
                <w:sz w:val="24"/>
                <w:szCs w:val="24"/>
                <w:vertAlign w:val="baseline"/>
                <w:lang w:val="en-US" w:eastAsia="zh-CN"/>
              </w:rPr>
              <w:t>14300</w:t>
            </w:r>
          </w:p>
        </w:tc>
        <w:tc>
          <w:tcPr>
            <w:tcW w:w="2880" w:type="dxa"/>
            <w:noWrap w:val="0"/>
            <w:vAlign w:val="center"/>
          </w:tcPr>
          <w:p>
            <w:pPr>
              <w:pStyle w:val="11"/>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花岗岩60x30cm，3cm 1:3干硬性水泥砂浆结合层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kern w:val="2"/>
                <w:sz w:val="24"/>
                <w:szCs w:val="24"/>
                <w:vertAlign w:val="baseline"/>
                <w:lang w:val="en-US" w:eastAsia="zh-CN"/>
              </w:rPr>
              <w:t>吸水砖（含树池）</w:t>
            </w:r>
          </w:p>
        </w:tc>
        <w:tc>
          <w:tcPr>
            <w:tcW w:w="16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8800</w:t>
            </w:r>
          </w:p>
        </w:tc>
        <w:tc>
          <w:tcPr>
            <w:tcW w:w="13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kern w:val="2"/>
                <w:sz w:val="24"/>
                <w:szCs w:val="24"/>
                <w:vertAlign w:val="baseline"/>
                <w:lang w:val="en-US" w:eastAsia="zh-CN"/>
              </w:rPr>
              <w:t>18</w:t>
            </w:r>
          </w:p>
        </w:tc>
        <w:tc>
          <w:tcPr>
            <w:tcW w:w="990" w:type="dxa"/>
            <w:noWrap w:val="0"/>
            <w:vAlign w:val="center"/>
          </w:tcPr>
          <w:p>
            <w:pPr>
              <w:pStyle w:val="11"/>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m2</w:t>
            </w:r>
          </w:p>
        </w:tc>
        <w:tc>
          <w:tcPr>
            <w:tcW w:w="1410" w:type="dxa"/>
            <w:noWrap w:val="0"/>
            <w:vAlign w:val="center"/>
          </w:tcPr>
          <w:p>
            <w:pPr>
              <w:pStyle w:val="11"/>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158400</w:t>
            </w:r>
          </w:p>
        </w:tc>
        <w:tc>
          <w:tcPr>
            <w:tcW w:w="2880" w:type="dxa"/>
            <w:noWrap w:val="0"/>
            <w:vAlign w:val="center"/>
          </w:tcPr>
          <w:p>
            <w:pPr>
              <w:pStyle w:val="11"/>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6cm 人行道透水砖，3cm 1:3干硬性水泥砂浆结合层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noWrap w:val="0"/>
            <w:vAlign w:val="center"/>
          </w:tcPr>
          <w:p>
            <w:pPr>
              <w:pStyle w:val="11"/>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自拌混凝土垫层</w:t>
            </w:r>
          </w:p>
        </w:tc>
        <w:tc>
          <w:tcPr>
            <w:tcW w:w="1680" w:type="dxa"/>
            <w:noWrap w:val="0"/>
            <w:vAlign w:val="center"/>
          </w:tcPr>
          <w:p>
            <w:pPr>
              <w:pStyle w:val="11"/>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9300</w:t>
            </w:r>
          </w:p>
        </w:tc>
        <w:tc>
          <w:tcPr>
            <w:tcW w:w="1380" w:type="dxa"/>
            <w:noWrap w:val="0"/>
            <w:vAlign w:val="center"/>
          </w:tcPr>
          <w:p>
            <w:pPr>
              <w:pStyle w:val="11"/>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12</w:t>
            </w:r>
          </w:p>
        </w:tc>
        <w:tc>
          <w:tcPr>
            <w:tcW w:w="990" w:type="dxa"/>
            <w:noWrap w:val="0"/>
            <w:vAlign w:val="center"/>
          </w:tcPr>
          <w:p>
            <w:pPr>
              <w:pStyle w:val="11"/>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m2</w:t>
            </w:r>
          </w:p>
        </w:tc>
        <w:tc>
          <w:tcPr>
            <w:tcW w:w="1410" w:type="dxa"/>
            <w:noWrap w:val="0"/>
            <w:vAlign w:val="center"/>
          </w:tcPr>
          <w:p>
            <w:pPr>
              <w:pStyle w:val="11"/>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111600</w:t>
            </w:r>
          </w:p>
        </w:tc>
        <w:tc>
          <w:tcPr>
            <w:tcW w:w="2880" w:type="dxa"/>
            <w:noWrap w:val="0"/>
            <w:vAlign w:val="center"/>
          </w:tcPr>
          <w:p>
            <w:pPr>
              <w:pStyle w:val="11"/>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自拌混凝土c15垫层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压条</w:t>
            </w:r>
          </w:p>
        </w:tc>
        <w:tc>
          <w:tcPr>
            <w:tcW w:w="16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50</w:t>
            </w:r>
          </w:p>
        </w:tc>
        <w:tc>
          <w:tcPr>
            <w:tcW w:w="13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kern w:val="2"/>
                <w:sz w:val="24"/>
                <w:szCs w:val="24"/>
                <w:vertAlign w:val="baseline"/>
                <w:lang w:val="en-US" w:eastAsia="zh-CN"/>
              </w:rPr>
              <w:t>10</w:t>
            </w:r>
          </w:p>
        </w:tc>
        <w:tc>
          <w:tcPr>
            <w:tcW w:w="99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41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kern w:val="2"/>
                <w:sz w:val="24"/>
                <w:szCs w:val="24"/>
                <w:vertAlign w:val="baseline"/>
                <w:lang w:val="en-US" w:eastAsia="zh-CN"/>
              </w:rPr>
              <w:t>500</w:t>
            </w:r>
          </w:p>
        </w:tc>
        <w:tc>
          <w:tcPr>
            <w:tcW w:w="28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花岗岩60*15*12cm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平石</w:t>
            </w:r>
          </w:p>
        </w:tc>
        <w:tc>
          <w:tcPr>
            <w:tcW w:w="16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3200</w:t>
            </w:r>
          </w:p>
        </w:tc>
        <w:tc>
          <w:tcPr>
            <w:tcW w:w="13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kern w:val="2"/>
                <w:sz w:val="24"/>
                <w:szCs w:val="24"/>
                <w:vertAlign w:val="baseline"/>
                <w:lang w:val="en-US" w:eastAsia="zh-CN"/>
              </w:rPr>
              <w:t>12</w:t>
            </w:r>
          </w:p>
        </w:tc>
        <w:tc>
          <w:tcPr>
            <w:tcW w:w="99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41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kern w:val="2"/>
                <w:sz w:val="24"/>
                <w:szCs w:val="24"/>
                <w:vertAlign w:val="baseline"/>
                <w:lang w:val="en-US" w:eastAsia="zh-CN"/>
              </w:rPr>
              <w:t>38400</w:t>
            </w:r>
          </w:p>
        </w:tc>
        <w:tc>
          <w:tcPr>
            <w:tcW w:w="288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花岗岩60*30*8cm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水泥压花</w:t>
            </w:r>
          </w:p>
        </w:tc>
        <w:tc>
          <w:tcPr>
            <w:tcW w:w="16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1400</w:t>
            </w:r>
          </w:p>
        </w:tc>
        <w:tc>
          <w:tcPr>
            <w:tcW w:w="13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kern w:val="2"/>
                <w:sz w:val="24"/>
                <w:szCs w:val="24"/>
                <w:vertAlign w:val="baseline"/>
                <w:lang w:val="en-US" w:eastAsia="zh-CN"/>
              </w:rPr>
              <w:t>10</w:t>
            </w:r>
          </w:p>
        </w:tc>
        <w:tc>
          <w:tcPr>
            <w:tcW w:w="99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141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kern w:val="2"/>
                <w:sz w:val="24"/>
                <w:szCs w:val="24"/>
                <w:vertAlign w:val="baseline"/>
                <w:lang w:val="en-US" w:eastAsia="zh-CN"/>
              </w:rPr>
              <w:t>14000</w:t>
            </w:r>
          </w:p>
        </w:tc>
        <w:tc>
          <w:tcPr>
            <w:tcW w:w="288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C25商混浇筑，水泥压花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汀步</w:t>
            </w:r>
          </w:p>
        </w:tc>
        <w:tc>
          <w:tcPr>
            <w:tcW w:w="168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100</w:t>
            </w:r>
          </w:p>
        </w:tc>
        <w:tc>
          <w:tcPr>
            <w:tcW w:w="13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kern w:val="2"/>
                <w:sz w:val="24"/>
                <w:szCs w:val="24"/>
                <w:vertAlign w:val="baseline"/>
                <w:lang w:val="en-US" w:eastAsia="zh-CN"/>
              </w:rPr>
              <w:t>200</w:t>
            </w:r>
          </w:p>
        </w:tc>
        <w:tc>
          <w:tcPr>
            <w:tcW w:w="99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141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kern w:val="2"/>
                <w:sz w:val="24"/>
                <w:szCs w:val="24"/>
                <w:vertAlign w:val="baseline"/>
                <w:lang w:val="en-US" w:eastAsia="zh-CN"/>
              </w:rPr>
              <w:t>20000</w:t>
            </w:r>
          </w:p>
        </w:tc>
        <w:tc>
          <w:tcPr>
            <w:tcW w:w="288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自拌混凝土，满铺鹅卵石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noWrap w:val="0"/>
            <w:vAlign w:val="center"/>
          </w:tcPr>
          <w:p>
            <w:pPr>
              <w:pStyle w:val="11"/>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非机动车防护栏杆</w:t>
            </w:r>
          </w:p>
        </w:tc>
        <w:tc>
          <w:tcPr>
            <w:tcW w:w="1680" w:type="dxa"/>
            <w:noWrap w:val="0"/>
            <w:vAlign w:val="center"/>
          </w:tcPr>
          <w:p>
            <w:pPr>
              <w:pStyle w:val="11"/>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100</w:t>
            </w:r>
          </w:p>
        </w:tc>
        <w:tc>
          <w:tcPr>
            <w:tcW w:w="13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kern w:val="2"/>
                <w:sz w:val="24"/>
                <w:szCs w:val="24"/>
                <w:vertAlign w:val="baseline"/>
                <w:lang w:val="en-US" w:eastAsia="zh-CN"/>
              </w:rPr>
              <w:t>100</w:t>
            </w:r>
          </w:p>
        </w:tc>
        <w:tc>
          <w:tcPr>
            <w:tcW w:w="990" w:type="dxa"/>
            <w:noWrap w:val="0"/>
            <w:vAlign w:val="center"/>
          </w:tcPr>
          <w:p>
            <w:pPr>
              <w:pStyle w:val="11"/>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套</w:t>
            </w:r>
          </w:p>
        </w:tc>
        <w:tc>
          <w:tcPr>
            <w:tcW w:w="141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kern w:val="2"/>
                <w:sz w:val="24"/>
                <w:szCs w:val="24"/>
                <w:vertAlign w:val="baseline"/>
                <w:lang w:val="en-US" w:eastAsia="zh-CN"/>
              </w:rPr>
              <w:t>10000</w:t>
            </w:r>
          </w:p>
        </w:tc>
        <w:tc>
          <w:tcPr>
            <w:tcW w:w="2880" w:type="dxa"/>
            <w:noWrap w:val="0"/>
            <w:vAlign w:val="center"/>
          </w:tcPr>
          <w:p>
            <w:pPr>
              <w:pStyle w:val="11"/>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C25混凝土基座，DN65mm3.5mm镀锌管防护栏杆，含黄色反光膜。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560" w:type="dxa"/>
            <w:gridSpan w:val="4"/>
            <w:noWrap w:val="0"/>
            <w:vAlign w:val="center"/>
          </w:tcPr>
          <w:p>
            <w:pPr>
              <w:pStyle w:val="11"/>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c>
          <w:tcPr>
            <w:tcW w:w="141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kern w:val="2"/>
                <w:sz w:val="24"/>
                <w:szCs w:val="24"/>
                <w:vertAlign w:val="baseline"/>
                <w:lang w:val="en-US" w:eastAsia="zh-CN"/>
              </w:rPr>
              <w:t>383200</w:t>
            </w:r>
          </w:p>
        </w:tc>
        <w:tc>
          <w:tcPr>
            <w:tcW w:w="2880" w:type="dxa"/>
            <w:noWrap w:val="0"/>
            <w:vAlign w:val="center"/>
          </w:tcPr>
          <w:p>
            <w:pPr>
              <w:pStyle w:val="11"/>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含税</w:t>
            </w:r>
          </w:p>
        </w:tc>
      </w:tr>
    </w:tbl>
    <w:p>
      <w:pPr>
        <w:spacing w:line="480" w:lineRule="exact"/>
        <w:jc w:val="center"/>
        <w:rPr>
          <w:rFonts w:hint="eastAsia" w:ascii="宋体" w:hAnsi="宋体" w:cs="宋体"/>
          <w:b/>
          <w:bCs w:val="0"/>
          <w:color w:val="000000"/>
          <w:kern w:val="0"/>
          <w:sz w:val="36"/>
          <w:szCs w:val="36"/>
          <w:lang w:val="en-US" w:eastAsia="zh-CN"/>
        </w:rPr>
      </w:pPr>
    </w:p>
    <w:p>
      <w:pPr>
        <w:spacing w:line="480" w:lineRule="exact"/>
        <w:jc w:val="center"/>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kern w:val="0"/>
          <w:sz w:val="36"/>
          <w:szCs w:val="36"/>
          <w:lang w:val="en-US" w:eastAsia="zh-CN"/>
        </w:rPr>
        <w:t>控制价</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2"/>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2"/>
        <w:rPr>
          <w:rFonts w:hint="eastAsia" w:ascii="宋体" w:hAnsi="宋体" w:cs="宋体"/>
          <w:b/>
          <w:bCs w:val="0"/>
          <w:color w:val="000000" w:themeColor="text1"/>
          <w:kern w:val="0"/>
          <w:sz w:val="36"/>
          <w:szCs w:val="36"/>
          <w:lang w:val="en-US" w:eastAsia="zh-CN"/>
          <w14:textFill>
            <w14:solidFill>
              <w14:schemeClr w14:val="tx1"/>
            </w14:solidFill>
          </w14:textFill>
        </w:rPr>
      </w:pPr>
    </w:p>
    <w:p>
      <w:pPr>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br w:type="page"/>
      </w:r>
    </w:p>
    <w:p>
      <w:pPr>
        <w:pStyle w:val="2"/>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报价单</w:t>
      </w:r>
    </w:p>
    <w:tbl>
      <w:tblPr>
        <w:tblStyle w:val="6"/>
        <w:tblpPr w:leftFromText="180" w:rightFromText="180" w:vertAnchor="text" w:horzAnchor="page" w:tblpX="1306" w:tblpY="183"/>
        <w:tblOverlap w:val="never"/>
        <w:tblW w:w="9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1635"/>
        <w:gridCol w:w="870"/>
        <w:gridCol w:w="990"/>
        <w:gridCol w:w="1500"/>
        <w:gridCol w:w="3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0" w:type="dxa"/>
            <w:noWrap w:val="0"/>
            <w:vAlign w:val="center"/>
          </w:tcPr>
          <w:p>
            <w:pPr>
              <w:pStyle w:val="11"/>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35" w:type="dxa"/>
            <w:noWrap w:val="0"/>
            <w:vAlign w:val="center"/>
          </w:tcPr>
          <w:p>
            <w:pPr>
              <w:pStyle w:val="11"/>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870" w:type="dxa"/>
            <w:noWrap w:val="0"/>
            <w:vAlign w:val="center"/>
          </w:tcPr>
          <w:p>
            <w:pPr>
              <w:pStyle w:val="11"/>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w:t>
            </w:r>
          </w:p>
        </w:tc>
        <w:tc>
          <w:tcPr>
            <w:tcW w:w="990" w:type="dxa"/>
            <w:noWrap w:val="0"/>
            <w:vAlign w:val="center"/>
          </w:tcPr>
          <w:p>
            <w:pPr>
              <w:pStyle w:val="11"/>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500" w:type="dxa"/>
            <w:noWrap w:val="0"/>
            <w:vAlign w:val="center"/>
          </w:tcPr>
          <w:p>
            <w:pPr>
              <w:pStyle w:val="11"/>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3345" w:type="dxa"/>
            <w:noWrap w:val="0"/>
            <w:vAlign w:val="center"/>
          </w:tcPr>
          <w:p>
            <w:pPr>
              <w:pStyle w:val="11"/>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路缘石</w:t>
            </w:r>
          </w:p>
        </w:tc>
        <w:tc>
          <w:tcPr>
            <w:tcW w:w="1635"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800</w:t>
            </w:r>
          </w:p>
        </w:tc>
        <w:tc>
          <w:tcPr>
            <w:tcW w:w="87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p>
        </w:tc>
        <w:tc>
          <w:tcPr>
            <w:tcW w:w="990" w:type="dxa"/>
            <w:noWrap w:val="0"/>
            <w:vAlign w:val="center"/>
          </w:tcPr>
          <w:p>
            <w:pPr>
              <w:pStyle w:val="11"/>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m</w:t>
            </w:r>
          </w:p>
        </w:tc>
        <w:tc>
          <w:tcPr>
            <w:tcW w:w="150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p>
        </w:tc>
        <w:tc>
          <w:tcPr>
            <w:tcW w:w="3345" w:type="dxa"/>
            <w:noWrap w:val="0"/>
            <w:vAlign w:val="center"/>
          </w:tcPr>
          <w:p>
            <w:pPr>
              <w:pStyle w:val="11"/>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花岗岩60*30*12cm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kern w:val="2"/>
                <w:sz w:val="24"/>
                <w:szCs w:val="24"/>
                <w:vertAlign w:val="baseline"/>
                <w:lang w:val="en-US" w:eastAsia="zh-CN"/>
              </w:rPr>
              <w:t>火烧板（含树池）</w:t>
            </w:r>
          </w:p>
        </w:tc>
        <w:tc>
          <w:tcPr>
            <w:tcW w:w="1635"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550</w:t>
            </w:r>
          </w:p>
        </w:tc>
        <w:tc>
          <w:tcPr>
            <w:tcW w:w="87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p>
        </w:tc>
        <w:tc>
          <w:tcPr>
            <w:tcW w:w="990" w:type="dxa"/>
            <w:noWrap w:val="0"/>
            <w:vAlign w:val="center"/>
          </w:tcPr>
          <w:p>
            <w:pPr>
              <w:pStyle w:val="11"/>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150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p>
        </w:tc>
        <w:tc>
          <w:tcPr>
            <w:tcW w:w="3345" w:type="dxa"/>
            <w:noWrap w:val="0"/>
            <w:vAlign w:val="center"/>
          </w:tcPr>
          <w:p>
            <w:pPr>
              <w:pStyle w:val="11"/>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花岗岩60x30cm，3cm 1:3干硬性水泥砂浆结合层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kern w:val="2"/>
                <w:sz w:val="24"/>
                <w:szCs w:val="24"/>
                <w:vertAlign w:val="baseline"/>
                <w:lang w:val="en-US" w:eastAsia="zh-CN"/>
              </w:rPr>
              <w:t>吸水砖（含树池）</w:t>
            </w:r>
          </w:p>
        </w:tc>
        <w:tc>
          <w:tcPr>
            <w:tcW w:w="1635"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8800</w:t>
            </w:r>
          </w:p>
        </w:tc>
        <w:tc>
          <w:tcPr>
            <w:tcW w:w="87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p>
        </w:tc>
        <w:tc>
          <w:tcPr>
            <w:tcW w:w="990" w:type="dxa"/>
            <w:noWrap w:val="0"/>
            <w:vAlign w:val="center"/>
          </w:tcPr>
          <w:p>
            <w:pPr>
              <w:pStyle w:val="11"/>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m2</w:t>
            </w:r>
          </w:p>
        </w:tc>
        <w:tc>
          <w:tcPr>
            <w:tcW w:w="1500" w:type="dxa"/>
            <w:noWrap w:val="0"/>
            <w:vAlign w:val="center"/>
          </w:tcPr>
          <w:p>
            <w:pPr>
              <w:pStyle w:val="11"/>
              <w:ind w:left="0" w:leftChars="0" w:firstLine="0" w:firstLineChars="0"/>
              <w:jc w:val="center"/>
              <w:rPr>
                <w:rFonts w:hint="default" w:ascii="楷体" w:hAnsi="楷体" w:eastAsia="楷体" w:cs="楷体"/>
                <w:sz w:val="24"/>
                <w:szCs w:val="24"/>
                <w:vertAlign w:val="baseline"/>
                <w:lang w:val="en-US" w:eastAsia="zh-CN"/>
              </w:rPr>
            </w:pPr>
          </w:p>
        </w:tc>
        <w:tc>
          <w:tcPr>
            <w:tcW w:w="3345" w:type="dxa"/>
            <w:noWrap w:val="0"/>
            <w:vAlign w:val="center"/>
          </w:tcPr>
          <w:p>
            <w:pPr>
              <w:pStyle w:val="11"/>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6cm 人行道透水砖，3cm 1:3干硬性水泥砂浆结合层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0" w:type="dxa"/>
            <w:noWrap w:val="0"/>
            <w:vAlign w:val="center"/>
          </w:tcPr>
          <w:p>
            <w:pPr>
              <w:pStyle w:val="11"/>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自拌混凝土垫层</w:t>
            </w:r>
          </w:p>
        </w:tc>
        <w:tc>
          <w:tcPr>
            <w:tcW w:w="1635" w:type="dxa"/>
            <w:noWrap w:val="0"/>
            <w:vAlign w:val="center"/>
          </w:tcPr>
          <w:p>
            <w:pPr>
              <w:pStyle w:val="11"/>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9300</w:t>
            </w:r>
          </w:p>
        </w:tc>
        <w:tc>
          <w:tcPr>
            <w:tcW w:w="870" w:type="dxa"/>
            <w:noWrap w:val="0"/>
            <w:vAlign w:val="center"/>
          </w:tcPr>
          <w:p>
            <w:pPr>
              <w:pStyle w:val="11"/>
              <w:ind w:left="0" w:leftChars="0" w:firstLine="0" w:firstLineChars="0"/>
              <w:jc w:val="center"/>
              <w:rPr>
                <w:rFonts w:hint="default" w:ascii="楷体" w:hAnsi="楷体" w:eastAsia="楷体" w:cs="楷体"/>
                <w:sz w:val="24"/>
                <w:szCs w:val="24"/>
                <w:vertAlign w:val="baseline"/>
                <w:lang w:val="en-US" w:eastAsia="zh-CN"/>
              </w:rPr>
            </w:pPr>
          </w:p>
        </w:tc>
        <w:tc>
          <w:tcPr>
            <w:tcW w:w="990" w:type="dxa"/>
            <w:noWrap w:val="0"/>
            <w:vAlign w:val="center"/>
          </w:tcPr>
          <w:p>
            <w:pPr>
              <w:pStyle w:val="11"/>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m2</w:t>
            </w:r>
          </w:p>
        </w:tc>
        <w:tc>
          <w:tcPr>
            <w:tcW w:w="1500" w:type="dxa"/>
            <w:noWrap w:val="0"/>
            <w:vAlign w:val="center"/>
          </w:tcPr>
          <w:p>
            <w:pPr>
              <w:pStyle w:val="11"/>
              <w:ind w:left="0" w:leftChars="0" w:firstLine="0" w:firstLineChars="0"/>
              <w:jc w:val="center"/>
              <w:rPr>
                <w:rFonts w:hint="default" w:ascii="楷体" w:hAnsi="楷体" w:eastAsia="楷体" w:cs="楷体"/>
                <w:sz w:val="24"/>
                <w:szCs w:val="24"/>
                <w:vertAlign w:val="baseline"/>
                <w:lang w:val="en-US" w:eastAsia="zh-CN"/>
              </w:rPr>
            </w:pPr>
          </w:p>
        </w:tc>
        <w:tc>
          <w:tcPr>
            <w:tcW w:w="3345" w:type="dxa"/>
            <w:noWrap w:val="0"/>
            <w:vAlign w:val="center"/>
          </w:tcPr>
          <w:p>
            <w:pPr>
              <w:pStyle w:val="11"/>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自拌混凝土c15垫层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压条</w:t>
            </w:r>
          </w:p>
        </w:tc>
        <w:tc>
          <w:tcPr>
            <w:tcW w:w="1635"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50</w:t>
            </w:r>
          </w:p>
        </w:tc>
        <w:tc>
          <w:tcPr>
            <w:tcW w:w="87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p>
        </w:tc>
        <w:tc>
          <w:tcPr>
            <w:tcW w:w="99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50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p>
        </w:tc>
        <w:tc>
          <w:tcPr>
            <w:tcW w:w="3345"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花岗岩60*15*12cm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平石</w:t>
            </w:r>
          </w:p>
        </w:tc>
        <w:tc>
          <w:tcPr>
            <w:tcW w:w="1635"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3200</w:t>
            </w:r>
          </w:p>
        </w:tc>
        <w:tc>
          <w:tcPr>
            <w:tcW w:w="87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p>
        </w:tc>
        <w:tc>
          <w:tcPr>
            <w:tcW w:w="99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50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p>
        </w:tc>
        <w:tc>
          <w:tcPr>
            <w:tcW w:w="3345"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花岗岩60*30*8cm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水泥压花</w:t>
            </w:r>
          </w:p>
        </w:tc>
        <w:tc>
          <w:tcPr>
            <w:tcW w:w="1635"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1400</w:t>
            </w:r>
          </w:p>
        </w:tc>
        <w:tc>
          <w:tcPr>
            <w:tcW w:w="87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p>
        </w:tc>
        <w:tc>
          <w:tcPr>
            <w:tcW w:w="99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150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p>
        </w:tc>
        <w:tc>
          <w:tcPr>
            <w:tcW w:w="3345"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C25商混浇筑，水泥压花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汀步</w:t>
            </w:r>
          </w:p>
        </w:tc>
        <w:tc>
          <w:tcPr>
            <w:tcW w:w="1635"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100</w:t>
            </w:r>
          </w:p>
        </w:tc>
        <w:tc>
          <w:tcPr>
            <w:tcW w:w="87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p>
        </w:tc>
        <w:tc>
          <w:tcPr>
            <w:tcW w:w="990"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150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p>
        </w:tc>
        <w:tc>
          <w:tcPr>
            <w:tcW w:w="3345" w:type="dxa"/>
            <w:noWrap w:val="0"/>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自拌混凝土，满铺鹅卵石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0" w:type="dxa"/>
            <w:noWrap w:val="0"/>
            <w:vAlign w:val="center"/>
          </w:tcPr>
          <w:p>
            <w:pPr>
              <w:pStyle w:val="11"/>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非机动车防护栏杆</w:t>
            </w:r>
          </w:p>
        </w:tc>
        <w:tc>
          <w:tcPr>
            <w:tcW w:w="1635" w:type="dxa"/>
            <w:noWrap w:val="0"/>
            <w:vAlign w:val="center"/>
          </w:tcPr>
          <w:p>
            <w:pPr>
              <w:pStyle w:val="11"/>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100</w:t>
            </w:r>
          </w:p>
        </w:tc>
        <w:tc>
          <w:tcPr>
            <w:tcW w:w="87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p>
        </w:tc>
        <w:tc>
          <w:tcPr>
            <w:tcW w:w="990" w:type="dxa"/>
            <w:noWrap w:val="0"/>
            <w:vAlign w:val="center"/>
          </w:tcPr>
          <w:p>
            <w:pPr>
              <w:pStyle w:val="11"/>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套</w:t>
            </w:r>
          </w:p>
        </w:tc>
        <w:tc>
          <w:tcPr>
            <w:tcW w:w="150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p>
        </w:tc>
        <w:tc>
          <w:tcPr>
            <w:tcW w:w="3345" w:type="dxa"/>
            <w:noWrap w:val="0"/>
            <w:vAlign w:val="center"/>
          </w:tcPr>
          <w:p>
            <w:pPr>
              <w:pStyle w:val="11"/>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C25混凝土基座，DN65mm3.5mm镀锌管防护栏杆，含黄色反光膜。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5" w:type="dxa"/>
            <w:gridSpan w:val="4"/>
            <w:noWrap w:val="0"/>
            <w:vAlign w:val="center"/>
          </w:tcPr>
          <w:p>
            <w:pPr>
              <w:pStyle w:val="11"/>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c>
          <w:tcPr>
            <w:tcW w:w="150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rPr>
            </w:pPr>
          </w:p>
        </w:tc>
        <w:tc>
          <w:tcPr>
            <w:tcW w:w="3345" w:type="dxa"/>
            <w:noWrap w:val="0"/>
            <w:vAlign w:val="center"/>
          </w:tcPr>
          <w:p>
            <w:pPr>
              <w:pStyle w:val="11"/>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含税</w:t>
            </w:r>
          </w:p>
        </w:tc>
      </w:tr>
    </w:tbl>
    <w:p>
      <w:pPr>
        <w:spacing w:line="480" w:lineRule="exact"/>
        <w:rPr>
          <w:rFonts w:hint="eastAsia" w:ascii="黑体" w:hAnsi="黑体" w:eastAsia="黑体" w:cs="黑体"/>
          <w:bCs/>
          <w:sz w:val="28"/>
          <w:szCs w:val="28"/>
          <w:lang w:val="en-US" w:eastAsia="zh-CN"/>
        </w:rPr>
      </w:pPr>
    </w:p>
    <w:p>
      <w:pPr>
        <w:pStyle w:val="2"/>
        <w:rPr>
          <w:rFonts w:hint="eastAsia"/>
          <w:lang w:val="en-US" w:eastAsia="zh-CN"/>
        </w:rPr>
      </w:pPr>
    </w:p>
    <w:p>
      <w:pPr>
        <w:wordWrap w:val="0"/>
        <w:spacing w:line="480" w:lineRule="exact"/>
        <w:jc w:val="right"/>
        <w:rPr>
          <w:rFonts w:hint="eastAsia" w:ascii="黑体" w:hAnsi="黑体" w:eastAsia="黑体" w:cs="黑体"/>
          <w:bCs/>
          <w:sz w:val="28"/>
          <w:szCs w:val="28"/>
          <w:lang w:val="en-US" w:eastAsia="zh-CN"/>
        </w:rPr>
      </w:pPr>
    </w:p>
    <w:p>
      <w:pPr>
        <w:wordWrap w:val="0"/>
        <w:spacing w:line="480" w:lineRule="exact"/>
        <w:jc w:val="right"/>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bookmarkStart w:id="1" w:name="_GoBack"/>
      <w:bookmarkEnd w:id="1"/>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2"/>
        <w:rPr>
          <w:rFonts w:hint="eastAsia"/>
          <w:lang w:val="en-US" w:eastAsia="zh-CN"/>
        </w:rPr>
      </w:pP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EBE7A"/>
    <w:multiLevelType w:val="singleLevel"/>
    <w:tmpl w:val="F87EBE7A"/>
    <w:lvl w:ilvl="0" w:tentative="0">
      <w:start w:val="4"/>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501908"/>
    <w:rsid w:val="017F23E3"/>
    <w:rsid w:val="01BB7833"/>
    <w:rsid w:val="01F44DDE"/>
    <w:rsid w:val="05FC1336"/>
    <w:rsid w:val="087710DF"/>
    <w:rsid w:val="08C52F3A"/>
    <w:rsid w:val="0A701785"/>
    <w:rsid w:val="0B6F55A6"/>
    <w:rsid w:val="0D316F93"/>
    <w:rsid w:val="0E46525B"/>
    <w:rsid w:val="11E931F7"/>
    <w:rsid w:val="181F019F"/>
    <w:rsid w:val="18C630DC"/>
    <w:rsid w:val="1D550C0E"/>
    <w:rsid w:val="1DA13FB7"/>
    <w:rsid w:val="207104EF"/>
    <w:rsid w:val="21A84DD5"/>
    <w:rsid w:val="2338088B"/>
    <w:rsid w:val="24D33A69"/>
    <w:rsid w:val="26B17245"/>
    <w:rsid w:val="26C323AA"/>
    <w:rsid w:val="28084AD4"/>
    <w:rsid w:val="28F46694"/>
    <w:rsid w:val="2D6F4221"/>
    <w:rsid w:val="2FCF51D6"/>
    <w:rsid w:val="31B7693E"/>
    <w:rsid w:val="329B4E81"/>
    <w:rsid w:val="34967B67"/>
    <w:rsid w:val="35B9285B"/>
    <w:rsid w:val="374C12C3"/>
    <w:rsid w:val="37635B07"/>
    <w:rsid w:val="3A582007"/>
    <w:rsid w:val="3B1F3144"/>
    <w:rsid w:val="3D9335F9"/>
    <w:rsid w:val="3F98152E"/>
    <w:rsid w:val="427621E8"/>
    <w:rsid w:val="441A414F"/>
    <w:rsid w:val="45AC7876"/>
    <w:rsid w:val="47237853"/>
    <w:rsid w:val="4BD73F9D"/>
    <w:rsid w:val="4CE405DF"/>
    <w:rsid w:val="4D902178"/>
    <w:rsid w:val="4E2A4E82"/>
    <w:rsid w:val="4E2D29F8"/>
    <w:rsid w:val="506759EB"/>
    <w:rsid w:val="51BC3509"/>
    <w:rsid w:val="533D6847"/>
    <w:rsid w:val="5B6718A2"/>
    <w:rsid w:val="5C9F2CFB"/>
    <w:rsid w:val="5D363C4D"/>
    <w:rsid w:val="5D613E0C"/>
    <w:rsid w:val="5E190F3A"/>
    <w:rsid w:val="5FB967DC"/>
    <w:rsid w:val="6038664F"/>
    <w:rsid w:val="631C253B"/>
    <w:rsid w:val="68A576BD"/>
    <w:rsid w:val="6B7B2FD8"/>
    <w:rsid w:val="6E275208"/>
    <w:rsid w:val="6E532A8D"/>
    <w:rsid w:val="72BF0D0A"/>
    <w:rsid w:val="735D3AA8"/>
    <w:rsid w:val="76257DC8"/>
    <w:rsid w:val="76A60A20"/>
    <w:rsid w:val="76C715AC"/>
    <w:rsid w:val="76DF57AD"/>
    <w:rsid w:val="784309DA"/>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2636</Words>
  <Characters>2914</Characters>
  <Lines>0</Lines>
  <Paragraphs>0</Paragraphs>
  <TotalTime>0</TotalTime>
  <ScaleCrop>false</ScaleCrop>
  <LinksUpToDate>false</LinksUpToDate>
  <CharactersWithSpaces>3084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2022-03-07T07:19:00Z</cp:lastPrinted>
  <dcterms:modified xsi:type="dcterms:W3CDTF">2022-05-16T04:08:31Z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F33FFF78D09D4358924F95B5968E4DCA</vt:lpwstr>
  </property>
</Properties>
</file>